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59CC" w14:textId="23294A10" w:rsidR="00424282" w:rsidRPr="00D4249E" w:rsidRDefault="001F7F58"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59264" behindDoc="1" locked="0" layoutInCell="1" allowOverlap="1" wp14:anchorId="6064291D" wp14:editId="508DF041">
            <wp:simplePos x="0" y="0"/>
            <wp:positionH relativeFrom="column">
              <wp:posOffset>4134485</wp:posOffset>
            </wp:positionH>
            <wp:positionV relativeFrom="paragraph">
              <wp:posOffset>120015</wp:posOffset>
            </wp:positionV>
            <wp:extent cx="2748697" cy="3810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48697" cy="381000"/>
                    </a:xfrm>
                    <a:prstGeom prst="rect">
                      <a:avLst/>
                    </a:prstGeom>
                  </pic:spPr>
                </pic:pic>
              </a:graphicData>
            </a:graphic>
            <wp14:sizeRelH relativeFrom="page">
              <wp14:pctWidth>0</wp14:pctWidth>
            </wp14:sizeRelH>
            <wp14:sizeRelV relativeFrom="page">
              <wp14:pctHeight>0</wp14:pctHeight>
            </wp14:sizeRelV>
          </wp:anchor>
        </w:drawing>
      </w:r>
      <w:r w:rsidR="008C265D">
        <w:rPr>
          <w:caps/>
          <w:noProof/>
          <w:color w:val="2E74B5" w:themeColor="accent5" w:themeShade="BF"/>
          <w:sz w:val="28"/>
          <w:szCs w:val="28"/>
        </w:rPr>
        <w:drawing>
          <wp:anchor distT="0" distB="0" distL="114300" distR="114300" simplePos="0" relativeHeight="251658239" behindDoc="1" locked="0" layoutInCell="1" allowOverlap="1" wp14:anchorId="6B8B4BC7" wp14:editId="7E874750">
            <wp:simplePos x="0" y="0"/>
            <wp:positionH relativeFrom="column">
              <wp:posOffset>-3176905</wp:posOffset>
            </wp:positionH>
            <wp:positionV relativeFrom="paragraph">
              <wp:posOffset>238761</wp:posOffset>
            </wp:positionV>
            <wp:extent cx="14199235" cy="9466156"/>
            <wp:effectExtent l="4445" t="0" r="0" b="0"/>
            <wp:wrapNone/>
            <wp:docPr id="753036088" name="Picture 1" descr="Stacked of yellow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36088" name="Picture 1" descr="Stacked of yellow origami"/>
                    <pic:cNvPicPr/>
                  </pic:nvPicPr>
                  <pic:blipFill>
                    <a:blip r:embed="rId10" cstate="print">
                      <a:alphaModFix amt="51000"/>
                      <a:extLst>
                        <a:ext uri="{28A0092B-C50C-407E-A947-70E740481C1C}">
                          <a14:useLocalDpi xmlns:a14="http://schemas.microsoft.com/office/drawing/2010/main" val="0"/>
                        </a:ext>
                      </a:extLst>
                    </a:blip>
                    <a:stretch>
                      <a:fillRect/>
                    </a:stretch>
                  </pic:blipFill>
                  <pic:spPr>
                    <a:xfrm rot="16200000">
                      <a:off x="0" y="0"/>
                      <a:ext cx="14199235" cy="9466156"/>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57B9BAE0" w14:textId="2B3EABDF" w:rsidR="00397DBE" w:rsidRDefault="008C265D" w:rsidP="001625FE">
      <w:pPr>
        <w:spacing w:after="0" w:line="240" w:lineRule="auto"/>
        <w:rPr>
          <w:sz w:val="20"/>
          <w:szCs w:val="20"/>
        </w:rPr>
      </w:pPr>
      <w:r>
        <w:rPr>
          <w:b/>
          <w:color w:val="595959" w:themeColor="text1" w:themeTint="A6"/>
          <w:sz w:val="44"/>
          <w:szCs w:val="44"/>
        </w:rPr>
        <w:t xml:space="preserve">MARKETING </w:t>
      </w:r>
      <w:r w:rsidR="001625FE">
        <w:rPr>
          <w:b/>
          <w:color w:val="595959" w:themeColor="text1" w:themeTint="A6"/>
          <w:sz w:val="44"/>
          <w:szCs w:val="44"/>
        </w:rPr>
        <w:t xml:space="preserve">STRATEGIC </w:t>
      </w:r>
      <w:r w:rsidR="001625FE">
        <w:rPr>
          <w:b/>
          <w:color w:val="595959" w:themeColor="text1" w:themeTint="A6"/>
          <w:sz w:val="44"/>
          <w:szCs w:val="44"/>
        </w:rPr>
        <w:br/>
        <w:t>PLANNING</w:t>
      </w:r>
      <w:r>
        <w:rPr>
          <w:b/>
          <w:color w:val="595959" w:themeColor="text1" w:themeTint="A6"/>
          <w:sz w:val="44"/>
          <w:szCs w:val="44"/>
        </w:rPr>
        <w:t xml:space="preserve"> TEMPLATE</w:t>
      </w:r>
      <w:r w:rsidR="00D36BE5">
        <w:rPr>
          <w:b/>
          <w:color w:val="595959" w:themeColor="text1" w:themeTint="A6"/>
          <w:sz w:val="44"/>
          <w:szCs w:val="44"/>
        </w:rPr>
        <w:t xml:space="preserve"> </w:t>
      </w:r>
      <w:r w:rsidR="00A32171">
        <w:rPr>
          <w:b/>
          <w:color w:val="595959" w:themeColor="text1" w:themeTint="A6"/>
          <w:sz w:val="44"/>
          <w:szCs w:val="44"/>
        </w:rPr>
        <w:br/>
      </w:r>
      <w:r w:rsidR="00D36BE5">
        <w:rPr>
          <w:b/>
          <w:color w:val="595959" w:themeColor="text1" w:themeTint="A6"/>
          <w:sz w:val="44"/>
          <w:szCs w:val="44"/>
        </w:rPr>
        <w:t>EXAMPLE</w:t>
      </w:r>
      <w:r>
        <w:rPr>
          <w:b/>
          <w:color w:val="595959" w:themeColor="text1" w:themeTint="A6"/>
          <w:sz w:val="44"/>
          <w:szCs w:val="44"/>
        </w:rPr>
        <w:t xml:space="preserve"> for Microsoft Word</w:t>
      </w:r>
    </w:p>
    <w:p w14:paraId="0B43041C" w14:textId="46880115" w:rsidR="000F6E6F" w:rsidRDefault="000F6E6F" w:rsidP="00C805C2">
      <w:pPr>
        <w:spacing w:line="240" w:lineRule="auto"/>
        <w:rPr>
          <w:sz w:val="20"/>
          <w:szCs w:val="20"/>
        </w:rPr>
      </w:pPr>
    </w:p>
    <w:p w14:paraId="42B60600" w14:textId="6BEEAE65" w:rsidR="008C2DF3" w:rsidRDefault="008C2DF3" w:rsidP="00C805C2">
      <w:pPr>
        <w:spacing w:line="240" w:lineRule="auto"/>
        <w:rPr>
          <w:sz w:val="20"/>
          <w:szCs w:val="20"/>
        </w:rPr>
      </w:pPr>
    </w:p>
    <w:p w14:paraId="5C10F854" w14:textId="77777777" w:rsidR="000F6E6F" w:rsidRDefault="000F6E6F" w:rsidP="00C805C2">
      <w:pPr>
        <w:spacing w:line="240" w:lineRule="auto"/>
        <w:rPr>
          <w:sz w:val="20"/>
          <w:szCs w:val="20"/>
        </w:rPr>
      </w:pPr>
    </w:p>
    <w:p w14:paraId="42BB3370" w14:textId="77777777" w:rsidR="008C265D" w:rsidRPr="002C7153" w:rsidRDefault="008C265D" w:rsidP="008C265D">
      <w:pPr>
        <w:pStyle w:val="NoSpacing"/>
        <w:spacing w:after="100" w:afterAutospacing="1"/>
        <w:rPr>
          <w:rFonts w:ascii="Century Gothic" w:hAnsi="Century Gothic"/>
          <w:color w:val="2E74B5" w:themeColor="accent5" w:themeShade="BF"/>
          <w:sz w:val="96"/>
          <w:szCs w:val="96"/>
        </w:rPr>
      </w:pPr>
      <w:r w:rsidRPr="002C7153">
        <w:rPr>
          <w:rFonts w:ascii="Century Gothic" w:hAnsi="Century Gothic"/>
          <w:color w:val="2E74B5" w:themeColor="accent5" w:themeShade="BF"/>
          <w:sz w:val="96"/>
          <w:szCs w:val="96"/>
        </w:rPr>
        <w:t>MARKETING PLAN</w:t>
      </w:r>
    </w:p>
    <w:p w14:paraId="22B12A6E" w14:textId="52D3FEC8" w:rsidR="008C265D" w:rsidRPr="002C7153" w:rsidRDefault="006074ED" w:rsidP="008C265D">
      <w:pPr>
        <w:pStyle w:val="NoSpacing"/>
        <w:spacing w:before="40" w:after="40"/>
        <w:rPr>
          <w:rFonts w:ascii="Century Gothic" w:hAnsi="Century Gothic"/>
          <w:color w:val="2E74B5" w:themeColor="accent5" w:themeShade="BF"/>
          <w:sz w:val="48"/>
          <w:szCs w:val="48"/>
        </w:rPr>
      </w:pPr>
      <w:r>
        <w:rPr>
          <w:rFonts w:ascii="Century Gothic" w:hAnsi="Century Gothic"/>
          <w:color w:val="2E74B5" w:themeColor="accent5" w:themeShade="BF"/>
          <w:sz w:val="48"/>
          <w:szCs w:val="48"/>
        </w:rPr>
        <w:t>POSITIVE CHARGE</w:t>
      </w:r>
    </w:p>
    <w:p w14:paraId="01B5702B" w14:textId="77777777" w:rsidR="008C265D" w:rsidRPr="002C7153" w:rsidRDefault="008C265D" w:rsidP="008C265D">
      <w:pPr>
        <w:pStyle w:val="NoSpacing"/>
        <w:spacing w:before="40" w:after="40"/>
        <w:rPr>
          <w:rFonts w:ascii="Century Gothic" w:hAnsi="Century Gothic"/>
          <w:caps/>
          <w:color w:val="2E74B5" w:themeColor="accent5" w:themeShade="BF"/>
          <w:sz w:val="28"/>
          <w:szCs w:val="28"/>
        </w:rPr>
      </w:pPr>
    </w:p>
    <w:p w14:paraId="289CC98F" w14:textId="030A2846" w:rsidR="008C265D" w:rsidRPr="002C7153" w:rsidRDefault="006074ED" w:rsidP="008C265D">
      <w:pPr>
        <w:pStyle w:val="NoSpacing"/>
        <w:spacing w:before="40" w:after="40"/>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t xml:space="preserve">123 Main </w:t>
      </w:r>
      <w:r w:rsidR="00DD4051">
        <w:rPr>
          <w:rFonts w:ascii="Century Gothic" w:hAnsi="Century Gothic"/>
          <w:color w:val="2E74B5" w:themeColor="accent5" w:themeShade="BF"/>
          <w:sz w:val="28"/>
          <w:szCs w:val="28"/>
        </w:rPr>
        <w:t>Street</w:t>
      </w:r>
    </w:p>
    <w:p w14:paraId="21ED45AD"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r w:rsidRPr="002C7153">
        <w:rPr>
          <w:rFonts w:ascii="Century Gothic" w:hAnsi="Century Gothic"/>
          <w:color w:val="2E74B5" w:themeColor="accent5" w:themeShade="BF"/>
          <w:sz w:val="28"/>
          <w:szCs w:val="28"/>
        </w:rPr>
        <w:t>City, State and Zip</w:t>
      </w:r>
    </w:p>
    <w:p w14:paraId="2696B658"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p>
    <w:p w14:paraId="7EDE2628"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r w:rsidRPr="002C7153">
        <w:rPr>
          <w:rFonts w:ascii="Century Gothic" w:hAnsi="Century Gothic"/>
          <w:color w:val="2E74B5" w:themeColor="accent5" w:themeShade="BF"/>
          <w:sz w:val="28"/>
          <w:szCs w:val="28"/>
        </w:rPr>
        <w:t>webaddress.com</w:t>
      </w:r>
    </w:p>
    <w:p w14:paraId="2B6AC4B8" w14:textId="77777777" w:rsidR="008C265D" w:rsidRPr="002C7153" w:rsidRDefault="008C265D" w:rsidP="008C265D">
      <w:pPr>
        <w:pStyle w:val="NoSpacing"/>
        <w:spacing w:before="40" w:after="40"/>
        <w:rPr>
          <w:rFonts w:ascii="Century Gothic" w:hAnsi="Century Gothic"/>
          <w:caps/>
          <w:color w:val="2E74B5" w:themeColor="accent5" w:themeShade="BF"/>
          <w:sz w:val="28"/>
          <w:szCs w:val="28"/>
        </w:rPr>
      </w:pPr>
    </w:p>
    <w:p w14:paraId="3A0987CF" w14:textId="77777777" w:rsidR="008C265D" w:rsidRPr="002C7153" w:rsidRDefault="008C265D" w:rsidP="008C265D">
      <w:pPr>
        <w:pStyle w:val="NoSpacing"/>
        <w:spacing w:before="80" w:after="40"/>
        <w:rPr>
          <w:rFonts w:ascii="Century Gothic" w:hAnsi="Century Gothic"/>
          <w:caps/>
          <w:color w:val="2E74B5" w:themeColor="accent5" w:themeShade="BF"/>
          <w:sz w:val="28"/>
          <w:szCs w:val="24"/>
        </w:rPr>
      </w:pPr>
      <w:r w:rsidRPr="002C7153">
        <w:rPr>
          <w:rFonts w:ascii="Century Gothic" w:hAnsi="Century Gothic"/>
          <w:caps/>
          <w:color w:val="2E74B5" w:themeColor="accent5" w:themeShade="BF"/>
          <w:sz w:val="28"/>
          <w:szCs w:val="24"/>
        </w:rPr>
        <w:t>Version 0.0.0</w:t>
      </w:r>
    </w:p>
    <w:p w14:paraId="1AABD62F" w14:textId="77777777" w:rsidR="008C265D" w:rsidRPr="002C7153" w:rsidRDefault="008C265D" w:rsidP="008C265D">
      <w:pPr>
        <w:pStyle w:val="NoSpacing"/>
        <w:spacing w:before="80" w:after="40"/>
        <w:rPr>
          <w:rFonts w:ascii="Century Gothic" w:hAnsi="Century Gothic"/>
          <w:caps/>
          <w:color w:val="2E74B5" w:themeColor="accent5" w:themeShade="BF"/>
          <w:sz w:val="28"/>
          <w:szCs w:val="24"/>
        </w:rPr>
      </w:pPr>
    </w:p>
    <w:p w14:paraId="4D449593" w14:textId="77777777" w:rsidR="008C265D" w:rsidRDefault="008C265D" w:rsidP="008C265D">
      <w:pPr>
        <w:pStyle w:val="NoSpacing"/>
        <w:spacing w:before="80" w:after="40"/>
        <w:rPr>
          <w:rFonts w:ascii="Century Gothic" w:hAnsi="Century Gothic"/>
          <w:caps/>
          <w:color w:val="2E74B5" w:themeColor="accent5" w:themeShade="BF"/>
          <w:sz w:val="28"/>
          <w:szCs w:val="24"/>
        </w:rPr>
      </w:pPr>
      <w:r>
        <w:rPr>
          <w:rFonts w:ascii="Century Gothic" w:hAnsi="Century Gothic"/>
          <w:caps/>
          <w:color w:val="2E74B5" w:themeColor="accent5" w:themeShade="BF"/>
          <w:sz w:val="28"/>
          <w:szCs w:val="24"/>
        </w:rPr>
        <w:t>MM/DD/20XX</w:t>
      </w:r>
    </w:p>
    <w:p w14:paraId="5EC7E912" w14:textId="77777777" w:rsidR="006074ED" w:rsidRDefault="006074ED" w:rsidP="008C265D">
      <w:pPr>
        <w:pStyle w:val="NoSpacing"/>
        <w:spacing w:before="80" w:after="40"/>
        <w:rPr>
          <w:rFonts w:ascii="Arial" w:hAnsi="Arial" w:cs="Arial"/>
          <w:color w:val="000000"/>
        </w:rPr>
      </w:pPr>
    </w:p>
    <w:p w14:paraId="1E9F9811" w14:textId="79BBDA45" w:rsidR="008C265D" w:rsidRDefault="006074ED" w:rsidP="006074ED">
      <w:pPr>
        <w:pStyle w:val="NoSpacing"/>
        <w:spacing w:before="80" w:after="40"/>
        <w:rPr>
          <w:rFonts w:ascii="Century Gothic" w:hAnsi="Century Gothic"/>
          <w:color w:val="44546A" w:themeColor="text2"/>
          <w:sz w:val="28"/>
          <w:szCs w:val="28"/>
        </w:rPr>
      </w:pPr>
      <w:r w:rsidRPr="006074ED">
        <w:rPr>
          <w:rFonts w:ascii="Century Gothic" w:hAnsi="Century Gothic" w:cs="Arial"/>
          <w:color w:val="2E74B5" w:themeColor="accent5" w:themeShade="BF"/>
          <w:sz w:val="24"/>
          <w:szCs w:val="24"/>
        </w:rPr>
        <w:t>This strategic marketing plan outlines the comprehensive approach Positive Charge will take to achieve its ambitious goals in the evolving EV market.</w:t>
      </w:r>
    </w:p>
    <w:p w14:paraId="6B997613" w14:textId="77777777" w:rsidR="008C265D" w:rsidRDefault="008C265D" w:rsidP="008C265D">
      <w:pPr>
        <w:pStyle w:val="NoSpacing"/>
        <w:spacing w:before="40" w:after="40"/>
        <w:rPr>
          <w:rFonts w:ascii="Century Gothic" w:hAnsi="Century Gothic"/>
          <w:color w:val="44546A" w:themeColor="text2"/>
          <w:sz w:val="28"/>
          <w:szCs w:val="28"/>
        </w:rPr>
      </w:pPr>
    </w:p>
    <w:p w14:paraId="7953B60D" w14:textId="77777777" w:rsidR="008C265D" w:rsidRDefault="008C265D" w:rsidP="008C265D">
      <w:pPr>
        <w:pStyle w:val="NoSpacing"/>
        <w:spacing w:before="40" w:after="40"/>
        <w:rPr>
          <w:rFonts w:ascii="Century Gothic" w:hAnsi="Century Gothic"/>
          <w:color w:val="44546A" w:themeColor="text2"/>
          <w:sz w:val="28"/>
          <w:szCs w:val="28"/>
        </w:rPr>
      </w:pPr>
    </w:p>
    <w:p w14:paraId="1B7C1A5E" w14:textId="77777777" w:rsidR="008C265D" w:rsidRDefault="008C265D" w:rsidP="008C265D">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8C265D" w:rsidRPr="000F6E6F" w14:paraId="0E03E2E1" w14:textId="77777777" w:rsidTr="00FB3B8F">
        <w:tc>
          <w:tcPr>
            <w:tcW w:w="3500" w:type="dxa"/>
            <w:tcBorders>
              <w:bottom w:val="single" w:sz="8" w:space="0" w:color="BFBFBF" w:themeColor="background1" w:themeShade="BF"/>
            </w:tcBorders>
          </w:tcPr>
          <w:p w14:paraId="030C558E"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sidRPr="008C265D">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0B3ACE0E" w14:textId="77777777" w:rsidR="008C265D" w:rsidRPr="008C265D" w:rsidRDefault="008C265D" w:rsidP="00FB3B8F">
            <w:pPr>
              <w:pStyle w:val="NoSpacing"/>
              <w:spacing w:before="40" w:after="40"/>
              <w:ind w:left="-99"/>
              <w:rPr>
                <w:rFonts w:ascii="Century Gothic" w:hAnsi="Century Gothic"/>
                <w:color w:val="000000" w:themeColor="text1"/>
                <w:sz w:val="20"/>
                <w:szCs w:val="20"/>
              </w:rPr>
            </w:pPr>
            <w:r w:rsidRPr="008C265D">
              <w:rPr>
                <w:rFonts w:ascii="Century Gothic" w:hAnsi="Century Gothic"/>
                <w:color w:val="000000" w:themeColor="text1"/>
                <w:sz w:val="20"/>
                <w:szCs w:val="20"/>
              </w:rPr>
              <w:t>TITLE</w:t>
            </w:r>
          </w:p>
        </w:tc>
        <w:tc>
          <w:tcPr>
            <w:tcW w:w="2312" w:type="dxa"/>
            <w:tcBorders>
              <w:bottom w:val="single" w:sz="8" w:space="0" w:color="BFBFBF" w:themeColor="background1" w:themeShade="BF"/>
            </w:tcBorders>
          </w:tcPr>
          <w:p w14:paraId="69FF9BAB"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sidRPr="008C265D">
              <w:rPr>
                <w:rFonts w:ascii="Century Gothic" w:hAnsi="Century Gothic"/>
                <w:color w:val="000000" w:themeColor="text1"/>
                <w:sz w:val="20"/>
                <w:szCs w:val="20"/>
              </w:rPr>
              <w:t>DATE</w:t>
            </w:r>
          </w:p>
        </w:tc>
      </w:tr>
      <w:tr w:rsidR="008C265D" w:rsidRPr="000F6E6F" w14:paraId="6458B635" w14:textId="77777777" w:rsidTr="008C265D">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6238E48" w14:textId="5F29DC72" w:rsidR="008C265D" w:rsidRPr="000F6E6F" w:rsidRDefault="006074E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Lori Garcia</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D163101" w14:textId="144DF378" w:rsidR="008C265D" w:rsidRPr="000F6E6F" w:rsidRDefault="006074E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Marketing Director</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62CCD4"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r w:rsidR="008C265D" w:rsidRPr="000F6E6F" w14:paraId="17E98D4F" w14:textId="77777777" w:rsidTr="00FB3B8F">
        <w:tc>
          <w:tcPr>
            <w:tcW w:w="8190" w:type="dxa"/>
            <w:gridSpan w:val="2"/>
            <w:tcBorders>
              <w:bottom w:val="single" w:sz="8" w:space="0" w:color="BFBFBF" w:themeColor="background1" w:themeShade="BF"/>
            </w:tcBorders>
          </w:tcPr>
          <w:p w14:paraId="3A52FD40"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sidRPr="008C265D">
              <w:rPr>
                <w:rFonts w:ascii="Century Gothic" w:hAnsi="Century Gothic"/>
                <w:color w:val="000000" w:themeColor="text1"/>
                <w:sz w:val="20"/>
                <w:szCs w:val="20"/>
              </w:rPr>
              <w:t>EMAIL</w:t>
            </w:r>
          </w:p>
        </w:tc>
        <w:tc>
          <w:tcPr>
            <w:tcW w:w="2312" w:type="dxa"/>
            <w:tcBorders>
              <w:bottom w:val="single" w:sz="8" w:space="0" w:color="BFBFBF" w:themeColor="background1" w:themeShade="BF"/>
            </w:tcBorders>
          </w:tcPr>
          <w:p w14:paraId="1CCA4C9B"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sidRPr="008C265D">
              <w:rPr>
                <w:rFonts w:ascii="Century Gothic" w:hAnsi="Century Gothic"/>
                <w:color w:val="000000" w:themeColor="text1"/>
                <w:sz w:val="20"/>
                <w:szCs w:val="20"/>
              </w:rPr>
              <w:t>PHONE</w:t>
            </w:r>
          </w:p>
        </w:tc>
      </w:tr>
      <w:tr w:rsidR="008C265D" w:rsidRPr="000F6E6F" w14:paraId="590FAE0E" w14:textId="77777777" w:rsidTr="008C265D">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5DECF9C"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Email address</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CF918C" w14:textId="77777777" w:rsidR="008C265D" w:rsidRPr="000F6E6F" w:rsidRDefault="008C265D" w:rsidP="00FB3B8F">
            <w:pPr>
              <w:pStyle w:val="NoSpacing"/>
              <w:spacing w:before="40" w:after="40"/>
              <w:rPr>
                <w:rFonts w:ascii="Century Gothic" w:hAnsi="Century Gothic"/>
                <w:color w:val="000000" w:themeColor="text1"/>
                <w:sz w:val="20"/>
                <w:szCs w:val="20"/>
              </w:rPr>
            </w:pPr>
          </w:p>
        </w:tc>
      </w:tr>
      <w:tr w:rsidR="008C265D" w:rsidRPr="000F6E6F" w14:paraId="424A918F" w14:textId="77777777" w:rsidTr="00FB3B8F">
        <w:tc>
          <w:tcPr>
            <w:tcW w:w="3500" w:type="dxa"/>
            <w:tcBorders>
              <w:top w:val="single" w:sz="8" w:space="0" w:color="BFBFBF" w:themeColor="background1" w:themeShade="BF"/>
              <w:bottom w:val="single" w:sz="8" w:space="0" w:color="BFBFBF" w:themeColor="background1" w:themeShade="BF"/>
            </w:tcBorders>
          </w:tcPr>
          <w:p w14:paraId="49953537"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sidRPr="008C265D">
              <w:rPr>
                <w:rFonts w:ascii="Century Gothic" w:hAnsi="Century Gothic"/>
                <w:color w:val="000000" w:themeColor="text1"/>
                <w:sz w:val="20"/>
                <w:szCs w:val="20"/>
              </w:rPr>
              <w:t>APPROVED BY</w:t>
            </w:r>
          </w:p>
        </w:tc>
        <w:tc>
          <w:tcPr>
            <w:tcW w:w="4690" w:type="dxa"/>
            <w:tcBorders>
              <w:top w:val="single" w:sz="8" w:space="0" w:color="BFBFBF" w:themeColor="background1" w:themeShade="BF"/>
              <w:bottom w:val="single" w:sz="8" w:space="0" w:color="BFBFBF" w:themeColor="background1" w:themeShade="BF"/>
            </w:tcBorders>
          </w:tcPr>
          <w:p w14:paraId="7C27488F" w14:textId="77777777" w:rsidR="008C265D" w:rsidRPr="008C265D" w:rsidRDefault="008C265D" w:rsidP="00FB3B8F">
            <w:pPr>
              <w:pStyle w:val="NoSpacing"/>
              <w:spacing w:before="40" w:after="40"/>
              <w:ind w:left="-99"/>
              <w:rPr>
                <w:rFonts w:ascii="Century Gothic" w:hAnsi="Century Gothic"/>
                <w:color w:val="000000" w:themeColor="text1"/>
                <w:sz w:val="20"/>
                <w:szCs w:val="20"/>
              </w:rPr>
            </w:pPr>
            <w:r w:rsidRPr="008C265D">
              <w:rPr>
                <w:rFonts w:ascii="Century Gothic" w:hAnsi="Century Gothic"/>
                <w:color w:val="000000" w:themeColor="text1"/>
                <w:sz w:val="20"/>
                <w:szCs w:val="20"/>
              </w:rPr>
              <w:t>TITLE</w:t>
            </w:r>
          </w:p>
        </w:tc>
        <w:tc>
          <w:tcPr>
            <w:tcW w:w="2312" w:type="dxa"/>
            <w:tcBorders>
              <w:top w:val="single" w:sz="8" w:space="0" w:color="BFBFBF" w:themeColor="background1" w:themeShade="BF"/>
              <w:bottom w:val="single" w:sz="8" w:space="0" w:color="BFBFBF" w:themeColor="background1" w:themeShade="BF"/>
            </w:tcBorders>
          </w:tcPr>
          <w:p w14:paraId="0A177E07"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sidRPr="008C265D">
              <w:rPr>
                <w:rFonts w:ascii="Century Gothic" w:hAnsi="Century Gothic"/>
                <w:color w:val="000000" w:themeColor="text1"/>
                <w:sz w:val="20"/>
                <w:szCs w:val="20"/>
              </w:rPr>
              <w:t>DATE</w:t>
            </w:r>
          </w:p>
        </w:tc>
      </w:tr>
      <w:tr w:rsidR="008C265D" w:rsidRPr="000F6E6F" w14:paraId="72F94A9A" w14:textId="77777777" w:rsidTr="008C265D">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1BEEB93" w14:textId="09E3BF64" w:rsidR="008C265D" w:rsidRPr="000F6E6F" w:rsidRDefault="006074E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Denis Vidal</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4602AF6" w14:textId="6DE81307" w:rsidR="008C265D" w:rsidRPr="000F6E6F" w:rsidRDefault="006074E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Sr. Marketing Manager</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85D00ED"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bl>
    <w:p w14:paraId="10301EBB" w14:textId="77777777" w:rsidR="000F6E6F" w:rsidRDefault="000F6E6F" w:rsidP="000F6E6F">
      <w:pPr>
        <w:pStyle w:val="NoSpacing"/>
        <w:spacing w:before="40" w:after="40"/>
        <w:rPr>
          <w:rFonts w:ascii="Century Gothic" w:hAnsi="Century Gothic"/>
          <w:color w:val="44546A" w:themeColor="text2"/>
          <w:sz w:val="28"/>
          <w:szCs w:val="28"/>
        </w:rPr>
      </w:pPr>
    </w:p>
    <w:p w14:paraId="211796A5" w14:textId="77777777" w:rsidR="00104901" w:rsidRPr="00C805C2" w:rsidRDefault="00104901" w:rsidP="00C805C2">
      <w:pPr>
        <w:spacing w:line="240" w:lineRule="auto"/>
        <w:rPr>
          <w:sz w:val="20"/>
          <w:szCs w:val="20"/>
        </w:rPr>
      </w:pPr>
    </w:p>
    <w:p w14:paraId="20FAFFF3" w14:textId="77777777" w:rsidR="00D4249E" w:rsidRDefault="008669ED" w:rsidP="00C805C2">
      <w:pPr>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rPr>
        <w:t>table of contents</w:t>
      </w:r>
    </w:p>
    <w:p w14:paraId="5839D61B" w14:textId="12DBEBF0" w:rsidR="007B7C0B" w:rsidRPr="007B7C0B" w:rsidRDefault="00D4249E" w:rsidP="007B7C0B">
      <w:pPr>
        <w:pStyle w:val="TOC1"/>
        <w:spacing w:line="360" w:lineRule="auto"/>
        <w:rPr>
          <w:rFonts w:asciiTheme="minorHAnsi" w:eastAsiaTheme="minorEastAsia" w:hAnsiTheme="minorHAnsi" w:cstheme="minorBidi"/>
          <w:noProof/>
          <w:sz w:val="20"/>
          <w:szCs w:val="20"/>
        </w:rPr>
      </w:pPr>
      <w:r w:rsidRPr="007B7C0B">
        <w:rPr>
          <w:sz w:val="20"/>
          <w:szCs w:val="20"/>
        </w:rPr>
        <w:fldChar w:fldCharType="begin"/>
      </w:r>
      <w:r w:rsidRPr="007B7C0B">
        <w:rPr>
          <w:sz w:val="20"/>
          <w:szCs w:val="20"/>
        </w:rPr>
        <w:instrText xml:space="preserve"> TOC \o "1-3" \h \z \u </w:instrText>
      </w:r>
      <w:r w:rsidRPr="007B7C0B">
        <w:rPr>
          <w:sz w:val="20"/>
          <w:szCs w:val="20"/>
        </w:rPr>
        <w:fldChar w:fldCharType="separate"/>
      </w:r>
      <w:hyperlink w:anchor="_Toc22552680" w:history="1">
        <w:r w:rsidR="007B7C0B" w:rsidRPr="007B7C0B">
          <w:rPr>
            <w:rStyle w:val="Hyperlink"/>
            <w:noProof/>
            <w:sz w:val="20"/>
            <w:szCs w:val="20"/>
          </w:rPr>
          <w:t>1.</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BUSINESS SUMMARY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_Toc22552680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4</w:t>
        </w:r>
        <w:r w:rsidR="007B7C0B" w:rsidRPr="007B7C0B">
          <w:rPr>
            <w:noProof/>
            <w:webHidden/>
            <w:sz w:val="20"/>
            <w:szCs w:val="20"/>
          </w:rPr>
          <w:fldChar w:fldCharType="end"/>
        </w:r>
      </w:hyperlink>
    </w:p>
    <w:p w14:paraId="3DD7B8ED" w14:textId="13F21911"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1" w:history="1">
        <w:r w:rsidR="007B7C0B" w:rsidRPr="007B7C0B">
          <w:rPr>
            <w:rStyle w:val="Hyperlink"/>
            <w:iCs/>
            <w:noProof/>
            <w:sz w:val="20"/>
            <w:szCs w:val="20"/>
          </w:rPr>
          <w:t>1.1</w:t>
        </w:r>
        <w:r w:rsidR="007B7C0B" w:rsidRPr="007B7C0B">
          <w:rPr>
            <w:rFonts w:asciiTheme="minorHAnsi" w:eastAsiaTheme="minorEastAsia" w:hAnsiTheme="minorHAnsi"/>
            <w:noProof/>
            <w:sz w:val="20"/>
            <w:szCs w:val="20"/>
          </w:rPr>
          <w:tab/>
        </w:r>
        <w:r w:rsidR="007B7C0B" w:rsidRPr="007B7C0B">
          <w:rPr>
            <w:rStyle w:val="Hyperlink"/>
            <w:noProof/>
            <w:sz w:val="20"/>
            <w:szCs w:val="20"/>
          </w:rPr>
          <w:t>OUR COMPANY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_Toc22552681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4</w:t>
        </w:r>
        <w:r w:rsidR="007B7C0B" w:rsidRPr="007B7C0B">
          <w:rPr>
            <w:noProof/>
            <w:webHidden/>
            <w:sz w:val="20"/>
            <w:szCs w:val="20"/>
          </w:rPr>
          <w:fldChar w:fldCharType="end"/>
        </w:r>
      </w:hyperlink>
    </w:p>
    <w:p w14:paraId="17DE4440" w14:textId="017D9C82"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2" w:history="1">
        <w:r w:rsidR="007B7C0B" w:rsidRPr="007B7C0B">
          <w:rPr>
            <w:rStyle w:val="Hyperlink"/>
            <w:iCs/>
            <w:noProof/>
            <w:sz w:val="20"/>
            <w:szCs w:val="20"/>
          </w:rPr>
          <w:t>1.2</w:t>
        </w:r>
        <w:r w:rsidR="007B7C0B" w:rsidRPr="007B7C0B">
          <w:rPr>
            <w:rFonts w:asciiTheme="minorHAnsi" w:eastAsiaTheme="minorEastAsia" w:hAnsiTheme="minorHAnsi"/>
            <w:noProof/>
            <w:sz w:val="20"/>
            <w:szCs w:val="20"/>
          </w:rPr>
          <w:tab/>
        </w:r>
        <w:r w:rsidR="007B7C0B" w:rsidRPr="007B7C0B">
          <w:rPr>
            <w:rStyle w:val="Hyperlink"/>
            <w:noProof/>
            <w:sz w:val="20"/>
            <w:szCs w:val="20"/>
          </w:rPr>
          <w:t>MISSION STATEMENT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_Toc22552682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4</w:t>
        </w:r>
        <w:r w:rsidR="007B7C0B" w:rsidRPr="007B7C0B">
          <w:rPr>
            <w:noProof/>
            <w:webHidden/>
            <w:sz w:val="20"/>
            <w:szCs w:val="20"/>
          </w:rPr>
          <w:fldChar w:fldCharType="end"/>
        </w:r>
      </w:hyperlink>
    </w:p>
    <w:p w14:paraId="44ED1128" w14:textId="5EBA38A0"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3" w:history="1">
        <w:r w:rsidR="007B7C0B" w:rsidRPr="007B7C0B">
          <w:rPr>
            <w:rStyle w:val="Hyperlink"/>
            <w:iCs/>
            <w:noProof/>
            <w:sz w:val="20"/>
            <w:szCs w:val="20"/>
          </w:rPr>
          <w:t>1.3</w:t>
        </w:r>
        <w:r w:rsidR="007B7C0B" w:rsidRPr="007B7C0B">
          <w:rPr>
            <w:rFonts w:asciiTheme="minorHAnsi" w:eastAsiaTheme="minorEastAsia" w:hAnsiTheme="minorHAnsi"/>
            <w:noProof/>
            <w:sz w:val="20"/>
            <w:szCs w:val="20"/>
          </w:rPr>
          <w:tab/>
        </w:r>
        <w:r w:rsidR="007B7C0B" w:rsidRPr="007B7C0B">
          <w:rPr>
            <w:rStyle w:val="Hyperlink"/>
            <w:noProof/>
            <w:sz w:val="20"/>
            <w:szCs w:val="20"/>
          </w:rPr>
          <w:t>VISION STATEMENT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_Toc22552683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4</w:t>
        </w:r>
        <w:r w:rsidR="007B7C0B" w:rsidRPr="007B7C0B">
          <w:rPr>
            <w:noProof/>
            <w:webHidden/>
            <w:sz w:val="20"/>
            <w:szCs w:val="20"/>
          </w:rPr>
          <w:fldChar w:fldCharType="end"/>
        </w:r>
      </w:hyperlink>
    </w:p>
    <w:p w14:paraId="55B8176D" w14:textId="0AA563C7"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684" w:history="1">
        <w:r w:rsidR="007B7C0B" w:rsidRPr="007B7C0B">
          <w:rPr>
            <w:rStyle w:val="Hyperlink"/>
            <w:noProof/>
            <w:sz w:val="20"/>
            <w:szCs w:val="20"/>
          </w:rPr>
          <w:t>2.</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THE CHALLENGE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_Toc22552684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4</w:t>
        </w:r>
        <w:r w:rsidR="007B7C0B" w:rsidRPr="007B7C0B">
          <w:rPr>
            <w:noProof/>
            <w:webHidden/>
            <w:sz w:val="20"/>
            <w:szCs w:val="20"/>
          </w:rPr>
          <w:fldChar w:fldCharType="end"/>
        </w:r>
      </w:hyperlink>
    </w:p>
    <w:p w14:paraId="1267A005" w14:textId="1FB501AE"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5" w:history="1">
        <w:r w:rsidR="007B7C0B" w:rsidRPr="007B7C0B">
          <w:rPr>
            <w:rStyle w:val="Hyperlink"/>
            <w:iCs/>
            <w:noProof/>
            <w:sz w:val="20"/>
            <w:szCs w:val="20"/>
          </w:rPr>
          <w:t>2.1</w:t>
        </w:r>
        <w:r w:rsidR="007B7C0B" w:rsidRPr="007B7C0B">
          <w:rPr>
            <w:rFonts w:asciiTheme="minorHAnsi" w:eastAsiaTheme="minorEastAsia" w:hAnsiTheme="minorHAnsi"/>
            <w:noProof/>
            <w:sz w:val="20"/>
            <w:szCs w:val="20"/>
          </w:rPr>
          <w:tab/>
        </w:r>
        <w:r w:rsidR="007B7C0B" w:rsidRPr="007B7C0B">
          <w:rPr>
            <w:rStyle w:val="Hyperlink"/>
            <w:noProof/>
            <w:sz w:val="20"/>
            <w:szCs w:val="20"/>
          </w:rPr>
          <w:t>PROBLEM</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_Toc22552685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4</w:t>
        </w:r>
        <w:r w:rsidR="007B7C0B" w:rsidRPr="007B7C0B">
          <w:rPr>
            <w:noProof/>
            <w:webHidden/>
            <w:sz w:val="20"/>
            <w:szCs w:val="20"/>
          </w:rPr>
          <w:fldChar w:fldCharType="end"/>
        </w:r>
      </w:hyperlink>
    </w:p>
    <w:p w14:paraId="2C72971D" w14:textId="25BBF6C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6" w:history="1">
        <w:r w:rsidR="007B7C0B" w:rsidRPr="007B7C0B">
          <w:rPr>
            <w:rStyle w:val="Hyperlink"/>
            <w:iCs/>
            <w:noProof/>
            <w:sz w:val="20"/>
            <w:szCs w:val="20"/>
          </w:rPr>
          <w:t>2.2</w:t>
        </w:r>
        <w:r w:rsidR="007B7C0B" w:rsidRPr="007B7C0B">
          <w:rPr>
            <w:rFonts w:asciiTheme="minorHAnsi" w:eastAsiaTheme="minorEastAsia" w:hAnsiTheme="minorHAnsi"/>
            <w:noProof/>
            <w:sz w:val="20"/>
            <w:szCs w:val="20"/>
          </w:rPr>
          <w:tab/>
        </w:r>
        <w:r w:rsidR="007B7C0B" w:rsidRPr="007B7C0B">
          <w:rPr>
            <w:rStyle w:val="Hyperlink"/>
            <w:noProof/>
            <w:sz w:val="20"/>
            <w:szCs w:val="20"/>
          </w:rPr>
          <w:t>OPPORTUNITY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_Toc22552686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4</w:t>
        </w:r>
        <w:r w:rsidR="007B7C0B" w:rsidRPr="007B7C0B">
          <w:rPr>
            <w:noProof/>
            <w:webHidden/>
            <w:sz w:val="20"/>
            <w:szCs w:val="20"/>
          </w:rPr>
          <w:fldChar w:fldCharType="end"/>
        </w:r>
      </w:hyperlink>
    </w:p>
    <w:p w14:paraId="431C0F53" w14:textId="34F41CF9"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687" w:history="1">
        <w:r w:rsidR="007B7C0B" w:rsidRPr="007B7C0B">
          <w:rPr>
            <w:rStyle w:val="Hyperlink"/>
            <w:noProof/>
            <w:sz w:val="20"/>
            <w:szCs w:val="20"/>
          </w:rPr>
          <w:t>3.</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SITUATIONAL ANALYSIS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_Toc22552687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5</w:t>
        </w:r>
        <w:r w:rsidR="007B7C0B" w:rsidRPr="007B7C0B">
          <w:rPr>
            <w:noProof/>
            <w:webHidden/>
            <w:sz w:val="20"/>
            <w:szCs w:val="20"/>
          </w:rPr>
          <w:fldChar w:fldCharType="end"/>
        </w:r>
      </w:hyperlink>
    </w:p>
    <w:p w14:paraId="2684AA30" w14:textId="319CFEF5"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8" w:history="1">
        <w:r w:rsidR="007B7C0B" w:rsidRPr="007B7C0B">
          <w:rPr>
            <w:rStyle w:val="Hyperlink"/>
            <w:iCs/>
            <w:noProof/>
            <w:sz w:val="20"/>
            <w:szCs w:val="20"/>
          </w:rPr>
          <w:t>3.1</w:t>
        </w:r>
        <w:r w:rsidR="007B7C0B" w:rsidRPr="007B7C0B">
          <w:rPr>
            <w:rFonts w:asciiTheme="minorHAnsi" w:eastAsiaTheme="minorEastAsia" w:hAnsiTheme="minorHAnsi"/>
            <w:noProof/>
            <w:sz w:val="20"/>
            <w:szCs w:val="20"/>
          </w:rPr>
          <w:tab/>
        </w:r>
        <w:r w:rsidR="007B7C0B" w:rsidRPr="007B7C0B">
          <w:rPr>
            <w:rStyle w:val="Hyperlink"/>
            <w:noProof/>
            <w:sz w:val="20"/>
            <w:szCs w:val="20"/>
          </w:rPr>
          <w:t>5C ANALYSIS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_Toc22552688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5</w:t>
        </w:r>
        <w:r w:rsidR="007B7C0B" w:rsidRPr="007B7C0B">
          <w:rPr>
            <w:noProof/>
            <w:webHidden/>
            <w:sz w:val="20"/>
            <w:szCs w:val="20"/>
          </w:rPr>
          <w:fldChar w:fldCharType="end"/>
        </w:r>
      </w:hyperlink>
    </w:p>
    <w:p w14:paraId="4A81AE68" w14:textId="1F40E81B"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89" w:history="1">
        <w:r w:rsidR="007B7C0B" w:rsidRPr="007B7C0B">
          <w:rPr>
            <w:rStyle w:val="Hyperlink"/>
            <w:noProof/>
            <w:sz w:val="20"/>
            <w:szCs w:val="20"/>
          </w:rPr>
          <w:t>3.1.1</w:t>
        </w:r>
        <w:r w:rsidR="007B7C0B" w:rsidRPr="007B7C0B">
          <w:rPr>
            <w:rFonts w:asciiTheme="minorHAnsi" w:eastAsiaTheme="minorEastAsia" w:hAnsiTheme="minorHAnsi"/>
            <w:noProof/>
            <w:sz w:val="20"/>
            <w:szCs w:val="20"/>
          </w:rPr>
          <w:tab/>
        </w:r>
        <w:r w:rsidR="007B7C0B" w:rsidRPr="007B7C0B">
          <w:rPr>
            <w:rStyle w:val="Hyperlink"/>
            <w:noProof/>
            <w:sz w:val="20"/>
            <w:szCs w:val="20"/>
          </w:rPr>
          <w:t>COMPANY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_Toc22552689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5</w:t>
        </w:r>
        <w:r w:rsidR="007B7C0B" w:rsidRPr="007B7C0B">
          <w:rPr>
            <w:noProof/>
            <w:webHidden/>
            <w:sz w:val="20"/>
            <w:szCs w:val="20"/>
          </w:rPr>
          <w:fldChar w:fldCharType="end"/>
        </w:r>
      </w:hyperlink>
    </w:p>
    <w:p w14:paraId="6C0CA3BF" w14:textId="535BD180"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0" w:history="1">
        <w:r w:rsidR="007B7C0B" w:rsidRPr="007B7C0B">
          <w:rPr>
            <w:rStyle w:val="Hyperlink"/>
            <w:noProof/>
            <w:sz w:val="20"/>
            <w:szCs w:val="20"/>
          </w:rPr>
          <w:t>3.1.2</w:t>
        </w:r>
        <w:r w:rsidR="007B7C0B" w:rsidRPr="007B7C0B">
          <w:rPr>
            <w:rFonts w:asciiTheme="minorHAnsi" w:eastAsiaTheme="minorEastAsia" w:hAnsiTheme="minorHAnsi"/>
            <w:noProof/>
            <w:sz w:val="20"/>
            <w:szCs w:val="20"/>
          </w:rPr>
          <w:tab/>
        </w:r>
        <w:r w:rsidR="007B7C0B" w:rsidRPr="007B7C0B">
          <w:rPr>
            <w:rStyle w:val="Hyperlink"/>
            <w:noProof/>
            <w:sz w:val="20"/>
            <w:szCs w:val="20"/>
          </w:rPr>
          <w:t>COLLABORATORS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_Toc22552690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5</w:t>
        </w:r>
        <w:r w:rsidR="007B7C0B" w:rsidRPr="007B7C0B">
          <w:rPr>
            <w:noProof/>
            <w:webHidden/>
            <w:sz w:val="20"/>
            <w:szCs w:val="20"/>
          </w:rPr>
          <w:fldChar w:fldCharType="end"/>
        </w:r>
      </w:hyperlink>
    </w:p>
    <w:p w14:paraId="3BF2B9AB" w14:textId="5134AAED"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1" w:history="1">
        <w:r w:rsidR="007B7C0B" w:rsidRPr="007B7C0B">
          <w:rPr>
            <w:rStyle w:val="Hyperlink"/>
            <w:noProof/>
            <w:sz w:val="20"/>
            <w:szCs w:val="20"/>
          </w:rPr>
          <w:t>3.1.3</w:t>
        </w:r>
        <w:r w:rsidR="007B7C0B" w:rsidRPr="007B7C0B">
          <w:rPr>
            <w:rFonts w:asciiTheme="minorHAnsi" w:eastAsiaTheme="minorEastAsia" w:hAnsiTheme="minorHAnsi"/>
            <w:noProof/>
            <w:sz w:val="20"/>
            <w:szCs w:val="20"/>
          </w:rPr>
          <w:tab/>
        </w:r>
        <w:r w:rsidR="007B7C0B" w:rsidRPr="007B7C0B">
          <w:rPr>
            <w:rStyle w:val="Hyperlink"/>
            <w:noProof/>
            <w:sz w:val="20"/>
            <w:szCs w:val="20"/>
          </w:rPr>
          <w:t>CUSTOMERS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_Toc22552691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5</w:t>
        </w:r>
        <w:r w:rsidR="007B7C0B" w:rsidRPr="007B7C0B">
          <w:rPr>
            <w:noProof/>
            <w:webHidden/>
            <w:sz w:val="20"/>
            <w:szCs w:val="20"/>
          </w:rPr>
          <w:fldChar w:fldCharType="end"/>
        </w:r>
      </w:hyperlink>
    </w:p>
    <w:p w14:paraId="69C9A285" w14:textId="4A0BFE6C"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2" w:history="1">
        <w:r w:rsidR="007B7C0B" w:rsidRPr="007B7C0B">
          <w:rPr>
            <w:rStyle w:val="Hyperlink"/>
            <w:noProof/>
            <w:sz w:val="20"/>
            <w:szCs w:val="20"/>
          </w:rPr>
          <w:t>3.1.4</w:t>
        </w:r>
        <w:r w:rsidR="007B7C0B" w:rsidRPr="007B7C0B">
          <w:rPr>
            <w:rFonts w:asciiTheme="minorHAnsi" w:eastAsiaTheme="minorEastAsia" w:hAnsiTheme="minorHAnsi"/>
            <w:noProof/>
            <w:sz w:val="20"/>
            <w:szCs w:val="20"/>
          </w:rPr>
          <w:tab/>
        </w:r>
        <w:r w:rsidR="007B7C0B" w:rsidRPr="007B7C0B">
          <w:rPr>
            <w:rStyle w:val="Hyperlink"/>
            <w:noProof/>
            <w:sz w:val="20"/>
            <w:szCs w:val="20"/>
          </w:rPr>
          <w:t>COMPETITORS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_Toc22552692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5</w:t>
        </w:r>
        <w:r w:rsidR="007B7C0B" w:rsidRPr="007B7C0B">
          <w:rPr>
            <w:noProof/>
            <w:webHidden/>
            <w:sz w:val="20"/>
            <w:szCs w:val="20"/>
          </w:rPr>
          <w:fldChar w:fldCharType="end"/>
        </w:r>
      </w:hyperlink>
    </w:p>
    <w:p w14:paraId="776CBA81" w14:textId="28AB4AB2"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3" w:history="1">
        <w:r w:rsidR="007B7C0B" w:rsidRPr="007B7C0B">
          <w:rPr>
            <w:rStyle w:val="Hyperlink"/>
            <w:noProof/>
            <w:sz w:val="20"/>
            <w:szCs w:val="20"/>
          </w:rPr>
          <w:t>3.1.5</w:t>
        </w:r>
        <w:r w:rsidR="007B7C0B" w:rsidRPr="007B7C0B">
          <w:rPr>
            <w:rFonts w:asciiTheme="minorHAnsi" w:eastAsiaTheme="minorEastAsia" w:hAnsiTheme="minorHAnsi"/>
            <w:noProof/>
            <w:sz w:val="20"/>
            <w:szCs w:val="20"/>
          </w:rPr>
          <w:tab/>
        </w:r>
        <w:r w:rsidR="007B7C0B" w:rsidRPr="007B7C0B">
          <w:rPr>
            <w:rStyle w:val="Hyperlink"/>
            <w:noProof/>
            <w:sz w:val="20"/>
            <w:szCs w:val="20"/>
          </w:rPr>
          <w:t>CLIMATE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_Toc22552693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5</w:t>
        </w:r>
        <w:r w:rsidR="007B7C0B" w:rsidRPr="007B7C0B">
          <w:rPr>
            <w:noProof/>
            <w:webHidden/>
            <w:sz w:val="20"/>
            <w:szCs w:val="20"/>
          </w:rPr>
          <w:fldChar w:fldCharType="end"/>
        </w:r>
      </w:hyperlink>
    </w:p>
    <w:p w14:paraId="213BE02D" w14:textId="4959FABB"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94" w:history="1">
        <w:r w:rsidR="007B7C0B" w:rsidRPr="007B7C0B">
          <w:rPr>
            <w:rStyle w:val="Hyperlink"/>
            <w:iCs/>
            <w:noProof/>
            <w:sz w:val="20"/>
            <w:szCs w:val="20"/>
          </w:rPr>
          <w:t>3.2</w:t>
        </w:r>
        <w:r w:rsidR="007B7C0B" w:rsidRPr="007B7C0B">
          <w:rPr>
            <w:rFonts w:asciiTheme="minorHAnsi" w:eastAsiaTheme="minorEastAsia" w:hAnsiTheme="minorHAnsi"/>
            <w:noProof/>
            <w:sz w:val="20"/>
            <w:szCs w:val="20"/>
          </w:rPr>
          <w:tab/>
        </w:r>
        <w:r w:rsidR="007B7C0B" w:rsidRPr="007B7C0B">
          <w:rPr>
            <w:rStyle w:val="Hyperlink"/>
            <w:noProof/>
            <w:sz w:val="20"/>
            <w:szCs w:val="20"/>
          </w:rPr>
          <w:t>SWOT ANALYSIS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_Toc22552694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6</w:t>
        </w:r>
        <w:r w:rsidR="007B7C0B" w:rsidRPr="007B7C0B">
          <w:rPr>
            <w:noProof/>
            <w:webHidden/>
            <w:sz w:val="20"/>
            <w:szCs w:val="20"/>
          </w:rPr>
          <w:fldChar w:fldCharType="end"/>
        </w:r>
      </w:hyperlink>
    </w:p>
    <w:p w14:paraId="1113D4D3" w14:textId="6865DDF1"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695" w:history="1">
        <w:r w:rsidR="007B7C0B" w:rsidRPr="007B7C0B">
          <w:rPr>
            <w:rStyle w:val="Hyperlink"/>
            <w:noProof/>
            <w:sz w:val="20"/>
            <w:szCs w:val="20"/>
          </w:rPr>
          <w:t>4.</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CORE CAPABILITIES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_Toc22552695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7</w:t>
        </w:r>
        <w:r w:rsidR="007B7C0B" w:rsidRPr="007B7C0B">
          <w:rPr>
            <w:noProof/>
            <w:webHidden/>
            <w:sz w:val="20"/>
            <w:szCs w:val="20"/>
          </w:rPr>
          <w:fldChar w:fldCharType="end"/>
        </w:r>
      </w:hyperlink>
    </w:p>
    <w:p w14:paraId="40D85827" w14:textId="0B3C8543"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6" w:history="1">
        <w:r w:rsidR="007B7C0B" w:rsidRPr="007B7C0B">
          <w:rPr>
            <w:rStyle w:val="Hyperlink"/>
            <w:iCs/>
            <w:noProof/>
            <w:sz w:val="20"/>
            <w:szCs w:val="20"/>
          </w:rPr>
          <w:t>4.1</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ONE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_Toc22552696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7</w:t>
        </w:r>
        <w:r w:rsidR="007B7C0B" w:rsidRPr="007B7C0B">
          <w:rPr>
            <w:noProof/>
            <w:webHidden/>
            <w:sz w:val="20"/>
            <w:szCs w:val="20"/>
          </w:rPr>
          <w:fldChar w:fldCharType="end"/>
        </w:r>
      </w:hyperlink>
    </w:p>
    <w:p w14:paraId="46BA9E2B" w14:textId="1A607AE8"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7" w:history="1">
        <w:r w:rsidR="007B7C0B" w:rsidRPr="007B7C0B">
          <w:rPr>
            <w:rStyle w:val="Hyperlink"/>
            <w:iCs/>
            <w:noProof/>
            <w:sz w:val="20"/>
            <w:szCs w:val="20"/>
          </w:rPr>
          <w:t>4.2</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TWO</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_Toc22552697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7</w:t>
        </w:r>
        <w:r w:rsidR="007B7C0B" w:rsidRPr="007B7C0B">
          <w:rPr>
            <w:noProof/>
            <w:webHidden/>
            <w:sz w:val="20"/>
            <w:szCs w:val="20"/>
          </w:rPr>
          <w:fldChar w:fldCharType="end"/>
        </w:r>
      </w:hyperlink>
    </w:p>
    <w:p w14:paraId="0052B4D6" w14:textId="56A22E9C"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8" w:history="1">
        <w:r w:rsidR="007B7C0B" w:rsidRPr="007B7C0B">
          <w:rPr>
            <w:rStyle w:val="Hyperlink"/>
            <w:iCs/>
            <w:noProof/>
            <w:sz w:val="20"/>
            <w:szCs w:val="20"/>
          </w:rPr>
          <w:t>4.3</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THREE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_Toc22552698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7</w:t>
        </w:r>
        <w:r w:rsidR="007B7C0B" w:rsidRPr="007B7C0B">
          <w:rPr>
            <w:noProof/>
            <w:webHidden/>
            <w:sz w:val="20"/>
            <w:szCs w:val="20"/>
          </w:rPr>
          <w:fldChar w:fldCharType="end"/>
        </w:r>
      </w:hyperlink>
    </w:p>
    <w:p w14:paraId="7FF027B7" w14:textId="2AB8FC72"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699" w:history="1">
        <w:r w:rsidR="007B7C0B" w:rsidRPr="007B7C0B">
          <w:rPr>
            <w:rStyle w:val="Hyperlink"/>
            <w:noProof/>
            <w:sz w:val="20"/>
            <w:szCs w:val="20"/>
          </w:rPr>
          <w:t>5.</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MARKETING CAPABILITIES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_Toc22552699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7</w:t>
        </w:r>
        <w:r w:rsidR="007B7C0B" w:rsidRPr="007B7C0B">
          <w:rPr>
            <w:noProof/>
            <w:webHidden/>
            <w:sz w:val="20"/>
            <w:szCs w:val="20"/>
          </w:rPr>
          <w:fldChar w:fldCharType="end"/>
        </w:r>
      </w:hyperlink>
    </w:p>
    <w:p w14:paraId="3B309D9B" w14:textId="662C45C4"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0" w:history="1">
        <w:r w:rsidR="007B7C0B" w:rsidRPr="007B7C0B">
          <w:rPr>
            <w:rStyle w:val="Hyperlink"/>
            <w:iCs/>
            <w:noProof/>
            <w:sz w:val="20"/>
            <w:szCs w:val="20"/>
          </w:rPr>
          <w:t>5.1</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ONE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_Toc22552700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7</w:t>
        </w:r>
        <w:r w:rsidR="007B7C0B" w:rsidRPr="007B7C0B">
          <w:rPr>
            <w:noProof/>
            <w:webHidden/>
            <w:sz w:val="20"/>
            <w:szCs w:val="20"/>
          </w:rPr>
          <w:fldChar w:fldCharType="end"/>
        </w:r>
      </w:hyperlink>
    </w:p>
    <w:p w14:paraId="531B0A6A" w14:textId="7303B81E"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1" w:history="1">
        <w:r w:rsidR="007B7C0B" w:rsidRPr="007B7C0B">
          <w:rPr>
            <w:rStyle w:val="Hyperlink"/>
            <w:iCs/>
            <w:noProof/>
            <w:sz w:val="20"/>
            <w:szCs w:val="20"/>
          </w:rPr>
          <w:t>5.2</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TWO</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_Toc22552701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7</w:t>
        </w:r>
        <w:r w:rsidR="007B7C0B" w:rsidRPr="007B7C0B">
          <w:rPr>
            <w:noProof/>
            <w:webHidden/>
            <w:sz w:val="20"/>
            <w:szCs w:val="20"/>
          </w:rPr>
          <w:fldChar w:fldCharType="end"/>
        </w:r>
      </w:hyperlink>
    </w:p>
    <w:p w14:paraId="4F6B6CCF" w14:textId="502C2120"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2" w:history="1">
        <w:r w:rsidR="007B7C0B" w:rsidRPr="007B7C0B">
          <w:rPr>
            <w:rStyle w:val="Hyperlink"/>
            <w:iCs/>
            <w:noProof/>
            <w:sz w:val="20"/>
            <w:szCs w:val="20"/>
          </w:rPr>
          <w:t>5.3</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THREE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_Toc22552702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7</w:t>
        </w:r>
        <w:r w:rsidR="007B7C0B" w:rsidRPr="007B7C0B">
          <w:rPr>
            <w:noProof/>
            <w:webHidden/>
            <w:sz w:val="20"/>
            <w:szCs w:val="20"/>
          </w:rPr>
          <w:fldChar w:fldCharType="end"/>
        </w:r>
      </w:hyperlink>
    </w:p>
    <w:p w14:paraId="673A150B" w14:textId="6BA9F6AB"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03" w:history="1">
        <w:r w:rsidR="007B7C0B" w:rsidRPr="007B7C0B">
          <w:rPr>
            <w:rStyle w:val="Hyperlink"/>
            <w:noProof/>
            <w:sz w:val="20"/>
            <w:szCs w:val="20"/>
          </w:rPr>
          <w:t>6.</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GOALS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_Toc22552703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7</w:t>
        </w:r>
        <w:r w:rsidR="007B7C0B" w:rsidRPr="007B7C0B">
          <w:rPr>
            <w:noProof/>
            <w:webHidden/>
            <w:sz w:val="20"/>
            <w:szCs w:val="20"/>
          </w:rPr>
          <w:fldChar w:fldCharType="end"/>
        </w:r>
      </w:hyperlink>
    </w:p>
    <w:p w14:paraId="3A462AA7" w14:textId="0EF58593"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4" w:history="1">
        <w:r w:rsidR="007B7C0B" w:rsidRPr="007B7C0B">
          <w:rPr>
            <w:rStyle w:val="Hyperlink"/>
            <w:iCs/>
            <w:noProof/>
            <w:sz w:val="20"/>
            <w:szCs w:val="20"/>
          </w:rPr>
          <w:t>6.1</w:t>
        </w:r>
        <w:r w:rsidR="007B7C0B" w:rsidRPr="007B7C0B">
          <w:rPr>
            <w:rFonts w:asciiTheme="minorHAnsi" w:eastAsiaTheme="minorEastAsia" w:hAnsiTheme="minorHAnsi"/>
            <w:noProof/>
            <w:sz w:val="20"/>
            <w:szCs w:val="20"/>
          </w:rPr>
          <w:tab/>
        </w:r>
        <w:r w:rsidR="007B7C0B" w:rsidRPr="007B7C0B">
          <w:rPr>
            <w:rStyle w:val="Hyperlink"/>
            <w:noProof/>
            <w:sz w:val="20"/>
            <w:szCs w:val="20"/>
          </w:rPr>
          <w:t>BUSINESS GOALS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_Toc22552704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7</w:t>
        </w:r>
        <w:r w:rsidR="007B7C0B" w:rsidRPr="007B7C0B">
          <w:rPr>
            <w:noProof/>
            <w:webHidden/>
            <w:sz w:val="20"/>
            <w:szCs w:val="20"/>
          </w:rPr>
          <w:fldChar w:fldCharType="end"/>
        </w:r>
      </w:hyperlink>
    </w:p>
    <w:p w14:paraId="30DF1279" w14:textId="125C541F"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5" w:history="1">
        <w:r w:rsidR="007B7C0B" w:rsidRPr="007B7C0B">
          <w:rPr>
            <w:rStyle w:val="Hyperlink"/>
            <w:iCs/>
            <w:noProof/>
            <w:sz w:val="20"/>
            <w:szCs w:val="20"/>
          </w:rPr>
          <w:t>6.2</w:t>
        </w:r>
        <w:r w:rsidR="007B7C0B" w:rsidRPr="007B7C0B">
          <w:rPr>
            <w:rFonts w:asciiTheme="minorHAnsi" w:eastAsiaTheme="minorEastAsia" w:hAnsiTheme="minorHAnsi"/>
            <w:noProof/>
            <w:sz w:val="20"/>
            <w:szCs w:val="20"/>
          </w:rPr>
          <w:tab/>
        </w:r>
        <w:r w:rsidR="007B7C0B" w:rsidRPr="007B7C0B">
          <w:rPr>
            <w:rStyle w:val="Hyperlink"/>
            <w:noProof/>
            <w:sz w:val="20"/>
            <w:szCs w:val="20"/>
          </w:rPr>
          <w:t>SALES GOALS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_Toc22552705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8</w:t>
        </w:r>
        <w:r w:rsidR="007B7C0B" w:rsidRPr="007B7C0B">
          <w:rPr>
            <w:noProof/>
            <w:webHidden/>
            <w:sz w:val="20"/>
            <w:szCs w:val="20"/>
          </w:rPr>
          <w:fldChar w:fldCharType="end"/>
        </w:r>
      </w:hyperlink>
    </w:p>
    <w:p w14:paraId="78D48292" w14:textId="64A08FB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6" w:history="1">
        <w:r w:rsidR="007B7C0B" w:rsidRPr="007B7C0B">
          <w:rPr>
            <w:rStyle w:val="Hyperlink"/>
            <w:iCs/>
            <w:noProof/>
            <w:sz w:val="20"/>
            <w:szCs w:val="20"/>
          </w:rPr>
          <w:t>6.3</w:t>
        </w:r>
        <w:r w:rsidR="007B7C0B" w:rsidRPr="007B7C0B">
          <w:rPr>
            <w:rFonts w:asciiTheme="minorHAnsi" w:eastAsiaTheme="minorEastAsia" w:hAnsiTheme="minorHAnsi"/>
            <w:noProof/>
            <w:sz w:val="20"/>
            <w:szCs w:val="20"/>
          </w:rPr>
          <w:tab/>
        </w:r>
        <w:r w:rsidR="007B7C0B" w:rsidRPr="007B7C0B">
          <w:rPr>
            <w:rStyle w:val="Hyperlink"/>
            <w:noProof/>
            <w:sz w:val="20"/>
            <w:szCs w:val="20"/>
          </w:rPr>
          <w:t>FINANCIAL GOALS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_Toc22552706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8</w:t>
        </w:r>
        <w:r w:rsidR="007B7C0B" w:rsidRPr="007B7C0B">
          <w:rPr>
            <w:noProof/>
            <w:webHidden/>
            <w:sz w:val="20"/>
            <w:szCs w:val="20"/>
          </w:rPr>
          <w:fldChar w:fldCharType="end"/>
        </w:r>
      </w:hyperlink>
    </w:p>
    <w:p w14:paraId="0BA21A59" w14:textId="176EE6FF"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7" w:history="1">
        <w:r w:rsidR="007B7C0B" w:rsidRPr="007B7C0B">
          <w:rPr>
            <w:rStyle w:val="Hyperlink"/>
            <w:iCs/>
            <w:noProof/>
            <w:sz w:val="20"/>
            <w:szCs w:val="20"/>
          </w:rPr>
          <w:t>6.4</w:t>
        </w:r>
        <w:r w:rsidR="007B7C0B" w:rsidRPr="007B7C0B">
          <w:rPr>
            <w:rFonts w:asciiTheme="minorHAnsi" w:eastAsiaTheme="minorEastAsia" w:hAnsiTheme="minorHAnsi"/>
            <w:noProof/>
            <w:sz w:val="20"/>
            <w:szCs w:val="20"/>
          </w:rPr>
          <w:tab/>
        </w:r>
        <w:r w:rsidR="007B7C0B" w:rsidRPr="007B7C0B">
          <w:rPr>
            <w:rStyle w:val="Hyperlink"/>
            <w:noProof/>
            <w:sz w:val="20"/>
            <w:szCs w:val="20"/>
          </w:rPr>
          <w:t>COMMUNICATION GOALS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_Toc22552707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9</w:t>
        </w:r>
        <w:r w:rsidR="007B7C0B" w:rsidRPr="007B7C0B">
          <w:rPr>
            <w:noProof/>
            <w:webHidden/>
            <w:sz w:val="20"/>
            <w:szCs w:val="20"/>
          </w:rPr>
          <w:fldChar w:fldCharType="end"/>
        </w:r>
      </w:hyperlink>
    </w:p>
    <w:p w14:paraId="64D96CD2" w14:textId="68451A49"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08" w:history="1">
        <w:r w:rsidR="007B7C0B" w:rsidRPr="007B7C0B">
          <w:rPr>
            <w:rStyle w:val="Hyperlink"/>
            <w:noProof/>
            <w:sz w:val="20"/>
            <w:szCs w:val="20"/>
          </w:rPr>
          <w:t>7.</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TARGET MARKET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_Toc22552708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10</w:t>
        </w:r>
        <w:r w:rsidR="007B7C0B" w:rsidRPr="007B7C0B">
          <w:rPr>
            <w:noProof/>
            <w:webHidden/>
            <w:sz w:val="20"/>
            <w:szCs w:val="20"/>
          </w:rPr>
          <w:fldChar w:fldCharType="end"/>
        </w:r>
      </w:hyperlink>
    </w:p>
    <w:p w14:paraId="04309FBD" w14:textId="0654D4D4"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9" w:history="1">
        <w:r w:rsidR="007B7C0B" w:rsidRPr="007B7C0B">
          <w:rPr>
            <w:rStyle w:val="Hyperlink"/>
            <w:iCs/>
            <w:noProof/>
            <w:sz w:val="20"/>
            <w:szCs w:val="20"/>
          </w:rPr>
          <w:t>7.1</w:t>
        </w:r>
        <w:r w:rsidR="007B7C0B" w:rsidRPr="007B7C0B">
          <w:rPr>
            <w:rFonts w:asciiTheme="minorHAnsi" w:eastAsiaTheme="minorEastAsia" w:hAnsiTheme="minorHAnsi"/>
            <w:noProof/>
            <w:sz w:val="20"/>
            <w:szCs w:val="20"/>
          </w:rPr>
          <w:tab/>
        </w:r>
        <w:r w:rsidR="007B7C0B" w:rsidRPr="007B7C0B">
          <w:rPr>
            <w:rStyle w:val="Hyperlink"/>
            <w:noProof/>
            <w:sz w:val="20"/>
            <w:szCs w:val="20"/>
          </w:rPr>
          <w:t>INFORMATION COLLECTION</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_Toc22552709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10</w:t>
        </w:r>
        <w:r w:rsidR="007B7C0B" w:rsidRPr="007B7C0B">
          <w:rPr>
            <w:noProof/>
            <w:webHidden/>
            <w:sz w:val="20"/>
            <w:szCs w:val="20"/>
          </w:rPr>
          <w:fldChar w:fldCharType="end"/>
        </w:r>
      </w:hyperlink>
    </w:p>
    <w:p w14:paraId="586CDB44" w14:textId="52888C16"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0" w:history="1">
        <w:r w:rsidR="007B7C0B" w:rsidRPr="007B7C0B">
          <w:rPr>
            <w:rStyle w:val="Hyperlink"/>
            <w:iCs/>
            <w:noProof/>
            <w:sz w:val="20"/>
            <w:szCs w:val="20"/>
          </w:rPr>
          <w:t>7.2</w:t>
        </w:r>
        <w:r w:rsidR="007B7C0B" w:rsidRPr="007B7C0B">
          <w:rPr>
            <w:rFonts w:asciiTheme="minorHAnsi" w:eastAsiaTheme="minorEastAsia" w:hAnsiTheme="minorHAnsi"/>
            <w:noProof/>
            <w:sz w:val="20"/>
            <w:szCs w:val="20"/>
          </w:rPr>
          <w:tab/>
        </w:r>
        <w:r w:rsidR="007B7C0B" w:rsidRPr="007B7C0B">
          <w:rPr>
            <w:rStyle w:val="Hyperlink"/>
            <w:noProof/>
            <w:sz w:val="20"/>
            <w:szCs w:val="20"/>
          </w:rPr>
          <w:t>PAIN POINTS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_Toc22552710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10</w:t>
        </w:r>
        <w:r w:rsidR="007B7C0B" w:rsidRPr="007B7C0B">
          <w:rPr>
            <w:noProof/>
            <w:webHidden/>
            <w:sz w:val="20"/>
            <w:szCs w:val="20"/>
          </w:rPr>
          <w:fldChar w:fldCharType="end"/>
        </w:r>
      </w:hyperlink>
    </w:p>
    <w:p w14:paraId="6324B617" w14:textId="44FA507C"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1" w:history="1">
        <w:r w:rsidR="007B7C0B" w:rsidRPr="007B7C0B">
          <w:rPr>
            <w:rStyle w:val="Hyperlink"/>
            <w:iCs/>
            <w:noProof/>
            <w:sz w:val="20"/>
            <w:szCs w:val="20"/>
          </w:rPr>
          <w:t>7.3</w:t>
        </w:r>
        <w:r w:rsidR="007B7C0B" w:rsidRPr="007B7C0B">
          <w:rPr>
            <w:rFonts w:asciiTheme="minorHAnsi" w:eastAsiaTheme="minorEastAsia" w:hAnsiTheme="minorHAnsi"/>
            <w:noProof/>
            <w:sz w:val="20"/>
            <w:szCs w:val="20"/>
          </w:rPr>
          <w:tab/>
        </w:r>
        <w:r w:rsidR="007B7C0B" w:rsidRPr="007B7C0B">
          <w:rPr>
            <w:rStyle w:val="Hyperlink"/>
            <w:noProof/>
            <w:sz w:val="20"/>
            <w:szCs w:val="20"/>
          </w:rPr>
          <w:t>SOLUTIONS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_Toc22552711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11</w:t>
        </w:r>
        <w:r w:rsidR="007B7C0B" w:rsidRPr="007B7C0B">
          <w:rPr>
            <w:noProof/>
            <w:webHidden/>
            <w:sz w:val="20"/>
            <w:szCs w:val="20"/>
          </w:rPr>
          <w:fldChar w:fldCharType="end"/>
        </w:r>
      </w:hyperlink>
    </w:p>
    <w:p w14:paraId="126A69E6" w14:textId="547C4B9A"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2" w:history="1">
        <w:r w:rsidR="007B7C0B" w:rsidRPr="007B7C0B">
          <w:rPr>
            <w:rStyle w:val="Hyperlink"/>
            <w:iCs/>
            <w:noProof/>
            <w:sz w:val="20"/>
            <w:szCs w:val="20"/>
          </w:rPr>
          <w:t>7.4</w:t>
        </w:r>
        <w:r w:rsidR="007B7C0B" w:rsidRPr="007B7C0B">
          <w:rPr>
            <w:rFonts w:asciiTheme="minorHAnsi" w:eastAsiaTheme="minorEastAsia" w:hAnsiTheme="minorHAnsi"/>
            <w:noProof/>
            <w:sz w:val="20"/>
            <w:szCs w:val="20"/>
          </w:rPr>
          <w:tab/>
        </w:r>
        <w:r w:rsidR="007B7C0B" w:rsidRPr="007B7C0B">
          <w:rPr>
            <w:rStyle w:val="Hyperlink"/>
            <w:noProof/>
            <w:sz w:val="20"/>
            <w:szCs w:val="20"/>
          </w:rPr>
          <w:t>BUYER PERSONA</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_Toc22552712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11</w:t>
        </w:r>
        <w:r w:rsidR="007B7C0B" w:rsidRPr="007B7C0B">
          <w:rPr>
            <w:noProof/>
            <w:webHidden/>
            <w:sz w:val="20"/>
            <w:szCs w:val="20"/>
          </w:rPr>
          <w:fldChar w:fldCharType="end"/>
        </w:r>
      </w:hyperlink>
    </w:p>
    <w:p w14:paraId="176D525B" w14:textId="736C87F2"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13" w:history="1">
        <w:r w:rsidR="007B7C0B" w:rsidRPr="007B7C0B">
          <w:rPr>
            <w:rStyle w:val="Hyperlink"/>
            <w:noProof/>
            <w:sz w:val="20"/>
            <w:szCs w:val="20"/>
          </w:rPr>
          <w:t>8.</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MARKETING STRATEGY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_Toc22552713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12</w:t>
        </w:r>
        <w:r w:rsidR="007B7C0B" w:rsidRPr="007B7C0B">
          <w:rPr>
            <w:noProof/>
            <w:webHidden/>
            <w:sz w:val="20"/>
            <w:szCs w:val="20"/>
          </w:rPr>
          <w:fldChar w:fldCharType="end"/>
        </w:r>
      </w:hyperlink>
    </w:p>
    <w:p w14:paraId="57FD3091" w14:textId="62296D3E"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4" w:history="1">
        <w:r w:rsidR="007B7C0B" w:rsidRPr="007B7C0B">
          <w:rPr>
            <w:rStyle w:val="Hyperlink"/>
            <w:iCs/>
            <w:noProof/>
            <w:sz w:val="20"/>
            <w:szCs w:val="20"/>
          </w:rPr>
          <w:t>8.1</w:t>
        </w:r>
        <w:r w:rsidR="007B7C0B" w:rsidRPr="007B7C0B">
          <w:rPr>
            <w:rFonts w:asciiTheme="minorHAnsi" w:eastAsiaTheme="minorEastAsia" w:hAnsiTheme="minorHAnsi"/>
            <w:noProof/>
            <w:sz w:val="20"/>
            <w:szCs w:val="20"/>
          </w:rPr>
          <w:tab/>
        </w:r>
        <w:r w:rsidR="007B7C0B" w:rsidRPr="007B7C0B">
          <w:rPr>
            <w:rStyle w:val="Hyperlink"/>
            <w:noProof/>
            <w:sz w:val="20"/>
            <w:szCs w:val="20"/>
          </w:rPr>
          <w:t>BUYER’S BUYING CYCLE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_Toc22552714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12</w:t>
        </w:r>
        <w:r w:rsidR="007B7C0B" w:rsidRPr="007B7C0B">
          <w:rPr>
            <w:noProof/>
            <w:webHidden/>
            <w:sz w:val="20"/>
            <w:szCs w:val="20"/>
          </w:rPr>
          <w:fldChar w:fldCharType="end"/>
        </w:r>
      </w:hyperlink>
    </w:p>
    <w:p w14:paraId="273D1DC4" w14:textId="50EA3468"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5" w:history="1">
        <w:r w:rsidR="007B7C0B" w:rsidRPr="007B7C0B">
          <w:rPr>
            <w:rStyle w:val="Hyperlink"/>
            <w:iCs/>
            <w:noProof/>
            <w:sz w:val="20"/>
            <w:szCs w:val="20"/>
          </w:rPr>
          <w:t>8.2</w:t>
        </w:r>
        <w:r w:rsidR="007B7C0B" w:rsidRPr="007B7C0B">
          <w:rPr>
            <w:rFonts w:asciiTheme="minorHAnsi" w:eastAsiaTheme="minorEastAsia" w:hAnsiTheme="minorHAnsi"/>
            <w:noProof/>
            <w:sz w:val="20"/>
            <w:szCs w:val="20"/>
          </w:rPr>
          <w:tab/>
        </w:r>
        <w:r w:rsidR="007B7C0B" w:rsidRPr="007B7C0B">
          <w:rPr>
            <w:rStyle w:val="Hyperlink"/>
            <w:noProof/>
            <w:sz w:val="20"/>
            <w:szCs w:val="20"/>
          </w:rPr>
          <w:t>UNIQUE SELLING PROPOSITION (USP)</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_Toc22552715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12</w:t>
        </w:r>
        <w:r w:rsidR="007B7C0B" w:rsidRPr="007B7C0B">
          <w:rPr>
            <w:noProof/>
            <w:webHidden/>
            <w:sz w:val="20"/>
            <w:szCs w:val="20"/>
          </w:rPr>
          <w:fldChar w:fldCharType="end"/>
        </w:r>
      </w:hyperlink>
    </w:p>
    <w:p w14:paraId="6EABC20A" w14:textId="4BB904E1"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6" w:history="1">
        <w:r w:rsidR="007B7C0B" w:rsidRPr="007B7C0B">
          <w:rPr>
            <w:rStyle w:val="Hyperlink"/>
            <w:iCs/>
            <w:noProof/>
            <w:sz w:val="20"/>
            <w:szCs w:val="20"/>
          </w:rPr>
          <w:t>8.3</w:t>
        </w:r>
        <w:r w:rsidR="007B7C0B" w:rsidRPr="007B7C0B">
          <w:rPr>
            <w:rFonts w:asciiTheme="minorHAnsi" w:eastAsiaTheme="minorEastAsia" w:hAnsiTheme="minorHAnsi"/>
            <w:noProof/>
            <w:sz w:val="20"/>
            <w:szCs w:val="20"/>
          </w:rPr>
          <w:tab/>
        </w:r>
        <w:r w:rsidR="007B7C0B" w:rsidRPr="007B7C0B">
          <w:rPr>
            <w:rStyle w:val="Hyperlink"/>
            <w:noProof/>
            <w:sz w:val="20"/>
            <w:szCs w:val="20"/>
          </w:rPr>
          <w:t>MARKETING MIX – 4Ps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_Toc22552716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12</w:t>
        </w:r>
        <w:r w:rsidR="007B7C0B" w:rsidRPr="007B7C0B">
          <w:rPr>
            <w:noProof/>
            <w:webHidden/>
            <w:sz w:val="20"/>
            <w:szCs w:val="20"/>
          </w:rPr>
          <w:fldChar w:fldCharType="end"/>
        </w:r>
      </w:hyperlink>
    </w:p>
    <w:p w14:paraId="4E3FF1AB" w14:textId="1D02226D"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717" w:history="1">
        <w:r w:rsidR="007B7C0B" w:rsidRPr="007B7C0B">
          <w:rPr>
            <w:rStyle w:val="Hyperlink"/>
            <w:noProof/>
            <w:sz w:val="20"/>
            <w:szCs w:val="20"/>
          </w:rPr>
          <w:t>8.3.1</w:t>
        </w:r>
        <w:r w:rsidR="007B7C0B" w:rsidRPr="007B7C0B">
          <w:rPr>
            <w:rFonts w:asciiTheme="minorHAnsi" w:eastAsiaTheme="minorEastAsia" w:hAnsiTheme="minorHAnsi"/>
            <w:noProof/>
            <w:sz w:val="20"/>
            <w:szCs w:val="20"/>
          </w:rPr>
          <w:tab/>
        </w:r>
        <w:r w:rsidR="007B7C0B" w:rsidRPr="007B7C0B">
          <w:rPr>
            <w:rStyle w:val="Hyperlink"/>
            <w:noProof/>
            <w:sz w:val="20"/>
            <w:szCs w:val="20"/>
          </w:rPr>
          <w:t>PRODUCT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_Toc22552717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12</w:t>
        </w:r>
        <w:r w:rsidR="007B7C0B" w:rsidRPr="007B7C0B">
          <w:rPr>
            <w:noProof/>
            <w:webHidden/>
            <w:sz w:val="20"/>
            <w:szCs w:val="20"/>
          </w:rPr>
          <w:fldChar w:fldCharType="end"/>
        </w:r>
      </w:hyperlink>
    </w:p>
    <w:p w14:paraId="062706AA" w14:textId="3BE54B6A"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718" w:history="1">
        <w:r w:rsidR="007B7C0B" w:rsidRPr="007B7C0B">
          <w:rPr>
            <w:rStyle w:val="Hyperlink"/>
            <w:noProof/>
            <w:sz w:val="20"/>
            <w:szCs w:val="20"/>
          </w:rPr>
          <w:t>8.3.2</w:t>
        </w:r>
        <w:r w:rsidR="007B7C0B" w:rsidRPr="007B7C0B">
          <w:rPr>
            <w:rFonts w:asciiTheme="minorHAnsi" w:eastAsiaTheme="minorEastAsia" w:hAnsiTheme="minorHAnsi"/>
            <w:noProof/>
            <w:sz w:val="20"/>
            <w:szCs w:val="20"/>
          </w:rPr>
          <w:tab/>
        </w:r>
        <w:r w:rsidR="007B7C0B" w:rsidRPr="007B7C0B">
          <w:rPr>
            <w:rStyle w:val="Hyperlink"/>
            <w:noProof/>
            <w:sz w:val="20"/>
            <w:szCs w:val="20"/>
          </w:rPr>
          <w:t>PRICE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_Toc22552718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12</w:t>
        </w:r>
        <w:r w:rsidR="007B7C0B" w:rsidRPr="007B7C0B">
          <w:rPr>
            <w:noProof/>
            <w:webHidden/>
            <w:sz w:val="20"/>
            <w:szCs w:val="20"/>
          </w:rPr>
          <w:fldChar w:fldCharType="end"/>
        </w:r>
      </w:hyperlink>
    </w:p>
    <w:p w14:paraId="22375D8F" w14:textId="7069473B"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719" w:history="1">
        <w:r w:rsidR="007B7C0B" w:rsidRPr="007B7C0B">
          <w:rPr>
            <w:rStyle w:val="Hyperlink"/>
            <w:noProof/>
            <w:sz w:val="20"/>
            <w:szCs w:val="20"/>
          </w:rPr>
          <w:t>8.3.3</w:t>
        </w:r>
        <w:r w:rsidR="007B7C0B" w:rsidRPr="007B7C0B">
          <w:rPr>
            <w:rFonts w:asciiTheme="minorHAnsi" w:eastAsiaTheme="minorEastAsia" w:hAnsiTheme="minorHAnsi"/>
            <w:noProof/>
            <w:sz w:val="20"/>
            <w:szCs w:val="20"/>
          </w:rPr>
          <w:tab/>
        </w:r>
        <w:r w:rsidR="007B7C0B" w:rsidRPr="007B7C0B">
          <w:rPr>
            <w:rStyle w:val="Hyperlink"/>
            <w:noProof/>
            <w:sz w:val="20"/>
            <w:szCs w:val="20"/>
          </w:rPr>
          <w:t>PLACE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_Toc22552719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12</w:t>
        </w:r>
        <w:r w:rsidR="007B7C0B" w:rsidRPr="007B7C0B">
          <w:rPr>
            <w:noProof/>
            <w:webHidden/>
            <w:sz w:val="20"/>
            <w:szCs w:val="20"/>
          </w:rPr>
          <w:fldChar w:fldCharType="end"/>
        </w:r>
      </w:hyperlink>
    </w:p>
    <w:p w14:paraId="410CFA76" w14:textId="08749227"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720" w:history="1">
        <w:r w:rsidR="007B7C0B" w:rsidRPr="007B7C0B">
          <w:rPr>
            <w:rStyle w:val="Hyperlink"/>
            <w:noProof/>
            <w:sz w:val="20"/>
            <w:szCs w:val="20"/>
          </w:rPr>
          <w:t>8.3.4</w:t>
        </w:r>
        <w:r w:rsidR="007B7C0B" w:rsidRPr="007B7C0B">
          <w:rPr>
            <w:rFonts w:asciiTheme="minorHAnsi" w:eastAsiaTheme="minorEastAsia" w:hAnsiTheme="minorHAnsi"/>
            <w:noProof/>
            <w:sz w:val="20"/>
            <w:szCs w:val="20"/>
          </w:rPr>
          <w:tab/>
        </w:r>
        <w:r w:rsidR="007B7C0B" w:rsidRPr="007B7C0B">
          <w:rPr>
            <w:rStyle w:val="Hyperlink"/>
            <w:noProof/>
            <w:sz w:val="20"/>
            <w:szCs w:val="20"/>
          </w:rPr>
          <w:t>PROMOTION</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_Toc22552720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12</w:t>
        </w:r>
        <w:r w:rsidR="007B7C0B" w:rsidRPr="007B7C0B">
          <w:rPr>
            <w:noProof/>
            <w:webHidden/>
            <w:sz w:val="20"/>
            <w:szCs w:val="20"/>
          </w:rPr>
          <w:fldChar w:fldCharType="end"/>
        </w:r>
      </w:hyperlink>
    </w:p>
    <w:p w14:paraId="29F14D98" w14:textId="0D2A73CF"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1" w:history="1">
        <w:r w:rsidR="007B7C0B" w:rsidRPr="007B7C0B">
          <w:rPr>
            <w:rStyle w:val="Hyperlink"/>
            <w:iCs/>
            <w:noProof/>
            <w:sz w:val="20"/>
            <w:szCs w:val="20"/>
          </w:rPr>
          <w:t>8.4</w:t>
        </w:r>
        <w:r w:rsidR="007B7C0B" w:rsidRPr="007B7C0B">
          <w:rPr>
            <w:rFonts w:asciiTheme="minorHAnsi" w:eastAsiaTheme="minorEastAsia" w:hAnsiTheme="minorHAnsi"/>
            <w:noProof/>
            <w:sz w:val="20"/>
            <w:szCs w:val="20"/>
          </w:rPr>
          <w:tab/>
        </w:r>
        <w:r w:rsidR="007B7C0B" w:rsidRPr="007B7C0B">
          <w:rPr>
            <w:rStyle w:val="Hyperlink"/>
            <w:noProof/>
            <w:sz w:val="20"/>
            <w:szCs w:val="20"/>
          </w:rPr>
          <w:t>MARKETING CHANNELS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_Toc22552721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12</w:t>
        </w:r>
        <w:r w:rsidR="007B7C0B" w:rsidRPr="007B7C0B">
          <w:rPr>
            <w:noProof/>
            <w:webHidden/>
            <w:sz w:val="20"/>
            <w:szCs w:val="20"/>
          </w:rPr>
          <w:fldChar w:fldCharType="end"/>
        </w:r>
      </w:hyperlink>
    </w:p>
    <w:p w14:paraId="293A9A0F" w14:textId="2348DB91"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2" w:history="1">
        <w:r w:rsidR="007B7C0B" w:rsidRPr="007B7C0B">
          <w:rPr>
            <w:rStyle w:val="Hyperlink"/>
            <w:iCs/>
            <w:noProof/>
            <w:sz w:val="20"/>
            <w:szCs w:val="20"/>
          </w:rPr>
          <w:t>8.5</w:t>
        </w:r>
        <w:r w:rsidR="007B7C0B" w:rsidRPr="007B7C0B">
          <w:rPr>
            <w:rFonts w:asciiTheme="minorHAnsi" w:eastAsiaTheme="minorEastAsia" w:hAnsiTheme="minorHAnsi"/>
            <w:noProof/>
            <w:sz w:val="20"/>
            <w:szCs w:val="20"/>
          </w:rPr>
          <w:tab/>
        </w:r>
        <w:r w:rsidR="007B7C0B" w:rsidRPr="007B7C0B">
          <w:rPr>
            <w:rStyle w:val="Hyperlink"/>
            <w:noProof/>
            <w:sz w:val="20"/>
            <w:szCs w:val="20"/>
          </w:rPr>
          <w:t>BUDGET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_Toc22552722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12</w:t>
        </w:r>
        <w:r w:rsidR="007B7C0B" w:rsidRPr="007B7C0B">
          <w:rPr>
            <w:noProof/>
            <w:webHidden/>
            <w:sz w:val="20"/>
            <w:szCs w:val="20"/>
          </w:rPr>
          <w:fldChar w:fldCharType="end"/>
        </w:r>
      </w:hyperlink>
    </w:p>
    <w:p w14:paraId="4835031F" w14:textId="56694393"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23" w:history="1">
        <w:r w:rsidR="007B7C0B" w:rsidRPr="007B7C0B">
          <w:rPr>
            <w:rStyle w:val="Hyperlink"/>
            <w:noProof/>
            <w:sz w:val="20"/>
            <w:szCs w:val="20"/>
          </w:rPr>
          <w:t>9.</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PERFORMANCE STANDARDS &amp; MEASUREMENT METHODS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_Toc22552723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13</w:t>
        </w:r>
        <w:r w:rsidR="007B7C0B" w:rsidRPr="007B7C0B">
          <w:rPr>
            <w:noProof/>
            <w:webHidden/>
            <w:sz w:val="20"/>
            <w:szCs w:val="20"/>
          </w:rPr>
          <w:fldChar w:fldCharType="end"/>
        </w:r>
      </w:hyperlink>
    </w:p>
    <w:p w14:paraId="34C595A7" w14:textId="45FC08F1"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4" w:history="1">
        <w:r w:rsidR="007B7C0B" w:rsidRPr="007B7C0B">
          <w:rPr>
            <w:rStyle w:val="Hyperlink"/>
            <w:iCs/>
            <w:noProof/>
            <w:sz w:val="20"/>
            <w:szCs w:val="20"/>
          </w:rPr>
          <w:t>9.1</w:t>
        </w:r>
        <w:r w:rsidR="007B7C0B" w:rsidRPr="007B7C0B">
          <w:rPr>
            <w:rFonts w:asciiTheme="minorHAnsi" w:eastAsiaTheme="minorEastAsia" w:hAnsiTheme="minorHAnsi"/>
            <w:noProof/>
            <w:sz w:val="20"/>
            <w:szCs w:val="20"/>
          </w:rPr>
          <w:tab/>
        </w:r>
        <w:r w:rsidR="007B7C0B" w:rsidRPr="007B7C0B">
          <w:rPr>
            <w:rStyle w:val="Hyperlink"/>
            <w:noProof/>
            <w:sz w:val="20"/>
            <w:szCs w:val="20"/>
          </w:rPr>
          <w:t>STANDARDS OF PERFORMANCE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_Toc22552724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13</w:t>
        </w:r>
        <w:r w:rsidR="007B7C0B" w:rsidRPr="007B7C0B">
          <w:rPr>
            <w:noProof/>
            <w:webHidden/>
            <w:sz w:val="20"/>
            <w:szCs w:val="20"/>
          </w:rPr>
          <w:fldChar w:fldCharType="end"/>
        </w:r>
      </w:hyperlink>
    </w:p>
    <w:p w14:paraId="1B0AF5E5" w14:textId="5CA2A265"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5" w:history="1">
        <w:r w:rsidR="007B7C0B" w:rsidRPr="007B7C0B">
          <w:rPr>
            <w:rStyle w:val="Hyperlink"/>
            <w:iCs/>
            <w:noProof/>
            <w:sz w:val="20"/>
            <w:szCs w:val="20"/>
          </w:rPr>
          <w:t>9.2</w:t>
        </w:r>
        <w:r w:rsidR="007B7C0B" w:rsidRPr="007B7C0B">
          <w:rPr>
            <w:rFonts w:asciiTheme="minorHAnsi" w:eastAsiaTheme="minorEastAsia" w:hAnsiTheme="minorHAnsi"/>
            <w:noProof/>
            <w:sz w:val="20"/>
            <w:szCs w:val="20"/>
          </w:rPr>
          <w:tab/>
        </w:r>
        <w:r w:rsidR="007B7C0B" w:rsidRPr="007B7C0B">
          <w:rPr>
            <w:rStyle w:val="Hyperlink"/>
            <w:noProof/>
            <w:sz w:val="20"/>
            <w:szCs w:val="20"/>
          </w:rPr>
          <w:t>BENCHMARKS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_Toc22552725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13</w:t>
        </w:r>
        <w:r w:rsidR="007B7C0B" w:rsidRPr="007B7C0B">
          <w:rPr>
            <w:noProof/>
            <w:webHidden/>
            <w:sz w:val="20"/>
            <w:szCs w:val="20"/>
          </w:rPr>
          <w:fldChar w:fldCharType="end"/>
        </w:r>
      </w:hyperlink>
    </w:p>
    <w:p w14:paraId="0E881DF2" w14:textId="3FBCEEBA"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6" w:history="1">
        <w:r w:rsidR="007B7C0B" w:rsidRPr="007B7C0B">
          <w:rPr>
            <w:rStyle w:val="Hyperlink"/>
            <w:iCs/>
            <w:noProof/>
            <w:sz w:val="20"/>
            <w:szCs w:val="20"/>
          </w:rPr>
          <w:t>9.3</w:t>
        </w:r>
        <w:r w:rsidR="007B7C0B" w:rsidRPr="007B7C0B">
          <w:rPr>
            <w:rFonts w:asciiTheme="minorHAnsi" w:eastAsiaTheme="minorEastAsia" w:hAnsiTheme="minorHAnsi"/>
            <w:noProof/>
            <w:sz w:val="20"/>
            <w:szCs w:val="20"/>
          </w:rPr>
          <w:tab/>
        </w:r>
        <w:r w:rsidR="007B7C0B" w:rsidRPr="007B7C0B">
          <w:rPr>
            <w:rStyle w:val="Hyperlink"/>
            <w:noProof/>
            <w:sz w:val="20"/>
            <w:szCs w:val="20"/>
          </w:rPr>
          <w:t>MARKETING METRICS TO MEASURE SUCCESS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_Toc22552726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13</w:t>
        </w:r>
        <w:r w:rsidR="007B7C0B" w:rsidRPr="007B7C0B">
          <w:rPr>
            <w:noProof/>
            <w:webHidden/>
            <w:sz w:val="20"/>
            <w:szCs w:val="20"/>
          </w:rPr>
          <w:fldChar w:fldCharType="end"/>
        </w:r>
      </w:hyperlink>
    </w:p>
    <w:p w14:paraId="16F198E5" w14:textId="6E2333E5"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7" w:history="1">
        <w:r w:rsidR="007B7C0B" w:rsidRPr="007B7C0B">
          <w:rPr>
            <w:rStyle w:val="Hyperlink"/>
            <w:iCs/>
            <w:noProof/>
            <w:sz w:val="20"/>
            <w:szCs w:val="20"/>
          </w:rPr>
          <w:t>9.4</w:t>
        </w:r>
        <w:r w:rsidR="007B7C0B" w:rsidRPr="007B7C0B">
          <w:rPr>
            <w:rFonts w:asciiTheme="minorHAnsi" w:eastAsiaTheme="minorEastAsia" w:hAnsiTheme="minorHAnsi"/>
            <w:noProof/>
            <w:sz w:val="20"/>
            <w:szCs w:val="20"/>
          </w:rPr>
          <w:tab/>
        </w:r>
        <w:r w:rsidR="007B7C0B" w:rsidRPr="007B7C0B">
          <w:rPr>
            <w:rStyle w:val="Hyperlink"/>
            <w:noProof/>
            <w:sz w:val="20"/>
            <w:szCs w:val="20"/>
          </w:rPr>
          <w:t>MEASUREMENT METHODS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_Toc22552727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13</w:t>
        </w:r>
        <w:r w:rsidR="007B7C0B" w:rsidRPr="007B7C0B">
          <w:rPr>
            <w:noProof/>
            <w:webHidden/>
            <w:sz w:val="20"/>
            <w:szCs w:val="20"/>
          </w:rPr>
          <w:fldChar w:fldCharType="end"/>
        </w:r>
      </w:hyperlink>
    </w:p>
    <w:p w14:paraId="4D8343B6" w14:textId="570C4339"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28" w:history="1">
        <w:r w:rsidR="007B7C0B" w:rsidRPr="007B7C0B">
          <w:rPr>
            <w:rStyle w:val="Hyperlink"/>
            <w:noProof/>
            <w:sz w:val="20"/>
            <w:szCs w:val="20"/>
          </w:rPr>
          <w:t>10.</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FINANCIAL SUMMARY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_Toc22552728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14</w:t>
        </w:r>
        <w:r w:rsidR="007B7C0B" w:rsidRPr="007B7C0B">
          <w:rPr>
            <w:noProof/>
            <w:webHidden/>
            <w:sz w:val="20"/>
            <w:szCs w:val="20"/>
          </w:rPr>
          <w:fldChar w:fldCharType="end"/>
        </w:r>
      </w:hyperlink>
    </w:p>
    <w:p w14:paraId="3FC971A3" w14:textId="5C486D05"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9" w:history="1">
        <w:r w:rsidR="007B7C0B" w:rsidRPr="007B7C0B">
          <w:rPr>
            <w:rStyle w:val="Hyperlink"/>
            <w:iCs/>
            <w:noProof/>
            <w:sz w:val="20"/>
            <w:szCs w:val="20"/>
          </w:rPr>
          <w:t>10.1</w:t>
        </w:r>
        <w:r w:rsidR="007B7C0B" w:rsidRPr="007B7C0B">
          <w:rPr>
            <w:rFonts w:asciiTheme="minorHAnsi" w:eastAsiaTheme="minorEastAsia" w:hAnsiTheme="minorHAnsi"/>
            <w:noProof/>
            <w:sz w:val="20"/>
            <w:szCs w:val="20"/>
          </w:rPr>
          <w:tab/>
        </w:r>
        <w:r w:rsidR="007B7C0B" w:rsidRPr="007B7C0B">
          <w:rPr>
            <w:rStyle w:val="Hyperlink"/>
            <w:noProof/>
            <w:sz w:val="20"/>
            <w:szCs w:val="20"/>
          </w:rPr>
          <w:t>FINANCIAL FORECASTS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_Toc22552729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14</w:t>
        </w:r>
        <w:r w:rsidR="007B7C0B" w:rsidRPr="007B7C0B">
          <w:rPr>
            <w:noProof/>
            <w:webHidden/>
            <w:sz w:val="20"/>
            <w:szCs w:val="20"/>
          </w:rPr>
          <w:fldChar w:fldCharType="end"/>
        </w:r>
      </w:hyperlink>
    </w:p>
    <w:p w14:paraId="2E194FDC" w14:textId="3AA8A179"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30" w:history="1">
        <w:r w:rsidR="007B7C0B" w:rsidRPr="007B7C0B">
          <w:rPr>
            <w:rStyle w:val="Hyperlink"/>
            <w:iCs/>
            <w:noProof/>
            <w:sz w:val="20"/>
            <w:szCs w:val="20"/>
          </w:rPr>
          <w:t>10.2</w:t>
        </w:r>
        <w:r w:rsidR="007B7C0B" w:rsidRPr="007B7C0B">
          <w:rPr>
            <w:rFonts w:asciiTheme="minorHAnsi" w:eastAsiaTheme="minorEastAsia" w:hAnsiTheme="minorHAnsi"/>
            <w:noProof/>
            <w:sz w:val="20"/>
            <w:szCs w:val="20"/>
          </w:rPr>
          <w:tab/>
        </w:r>
        <w:r w:rsidR="007B7C0B" w:rsidRPr="007B7C0B">
          <w:rPr>
            <w:rStyle w:val="Hyperlink"/>
            <w:noProof/>
            <w:sz w:val="20"/>
            <w:szCs w:val="20"/>
          </w:rPr>
          <w:t>BREAK</w:t>
        </w:r>
        <w:r w:rsidR="00A57F87">
          <w:rPr>
            <w:rStyle w:val="Hyperlink"/>
            <w:noProof/>
            <w:sz w:val="20"/>
            <w:szCs w:val="20"/>
          </w:rPr>
          <w:t>-</w:t>
        </w:r>
        <w:r w:rsidR="007B7C0B" w:rsidRPr="007B7C0B">
          <w:rPr>
            <w:rStyle w:val="Hyperlink"/>
            <w:noProof/>
            <w:sz w:val="20"/>
            <w:szCs w:val="20"/>
          </w:rPr>
          <w:t>EVEN ANALYSIS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_Toc22552730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14</w:t>
        </w:r>
        <w:r w:rsidR="007B7C0B" w:rsidRPr="007B7C0B">
          <w:rPr>
            <w:noProof/>
            <w:webHidden/>
            <w:sz w:val="20"/>
            <w:szCs w:val="20"/>
          </w:rPr>
          <w:fldChar w:fldCharType="end"/>
        </w:r>
      </w:hyperlink>
    </w:p>
    <w:p w14:paraId="1C197601" w14:textId="09875FCF"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31" w:history="1">
        <w:r w:rsidR="007B7C0B" w:rsidRPr="007B7C0B">
          <w:rPr>
            <w:rStyle w:val="Hyperlink"/>
            <w:iCs/>
            <w:noProof/>
            <w:sz w:val="20"/>
            <w:szCs w:val="20"/>
          </w:rPr>
          <w:t>10.3</w:t>
        </w:r>
        <w:r w:rsidR="007B7C0B" w:rsidRPr="007B7C0B">
          <w:rPr>
            <w:rFonts w:asciiTheme="minorHAnsi" w:eastAsiaTheme="minorEastAsia" w:hAnsiTheme="minorHAnsi"/>
            <w:noProof/>
            <w:sz w:val="20"/>
            <w:szCs w:val="20"/>
          </w:rPr>
          <w:tab/>
        </w:r>
        <w:r w:rsidR="007B7C0B" w:rsidRPr="007B7C0B">
          <w:rPr>
            <w:rStyle w:val="Hyperlink"/>
            <w:noProof/>
            <w:sz w:val="20"/>
            <w:szCs w:val="20"/>
          </w:rPr>
          <w:t>FINANCIAL STATEMENTS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_Toc22552731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14</w:t>
        </w:r>
        <w:r w:rsidR="007B7C0B" w:rsidRPr="007B7C0B">
          <w:rPr>
            <w:noProof/>
            <w:webHidden/>
            <w:sz w:val="20"/>
            <w:szCs w:val="20"/>
          </w:rPr>
          <w:fldChar w:fldCharType="end"/>
        </w:r>
      </w:hyperlink>
    </w:p>
    <w:p w14:paraId="17D0B7FE" w14:textId="6E5ED547" w:rsidR="007B7C0B" w:rsidRPr="007B7C0B" w:rsidRDefault="00000000" w:rsidP="007B7C0B">
      <w:pPr>
        <w:pStyle w:val="TOC3"/>
        <w:tabs>
          <w:tab w:val="left" w:pos="1440"/>
          <w:tab w:val="right" w:leader="dot" w:pos="10502"/>
        </w:tabs>
        <w:spacing w:after="0" w:line="360" w:lineRule="auto"/>
        <w:rPr>
          <w:rFonts w:asciiTheme="minorHAnsi" w:eastAsiaTheme="minorEastAsia" w:hAnsiTheme="minorHAnsi"/>
          <w:noProof/>
          <w:sz w:val="20"/>
          <w:szCs w:val="20"/>
        </w:rPr>
      </w:pPr>
      <w:hyperlink w:anchor="_Toc22552732" w:history="1">
        <w:r w:rsidR="007B7C0B" w:rsidRPr="007B7C0B">
          <w:rPr>
            <w:rStyle w:val="Hyperlink"/>
            <w:noProof/>
            <w:sz w:val="20"/>
            <w:szCs w:val="20"/>
          </w:rPr>
          <w:t>10.3.1</w:t>
        </w:r>
        <w:r w:rsidR="007B7C0B" w:rsidRPr="007B7C0B">
          <w:rPr>
            <w:rFonts w:asciiTheme="minorHAnsi" w:eastAsiaTheme="minorEastAsia" w:hAnsiTheme="minorHAnsi"/>
            <w:noProof/>
            <w:sz w:val="20"/>
            <w:szCs w:val="20"/>
          </w:rPr>
          <w:tab/>
        </w:r>
        <w:r w:rsidR="007B7C0B" w:rsidRPr="007B7C0B">
          <w:rPr>
            <w:rStyle w:val="Hyperlink"/>
            <w:noProof/>
            <w:sz w:val="20"/>
            <w:szCs w:val="20"/>
          </w:rPr>
          <w:t>INCOME STATEMENT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_Toc22552732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14</w:t>
        </w:r>
        <w:r w:rsidR="007B7C0B" w:rsidRPr="007B7C0B">
          <w:rPr>
            <w:noProof/>
            <w:webHidden/>
            <w:sz w:val="20"/>
            <w:szCs w:val="20"/>
          </w:rPr>
          <w:fldChar w:fldCharType="end"/>
        </w:r>
      </w:hyperlink>
    </w:p>
    <w:p w14:paraId="3D2F4485" w14:textId="57C930B8" w:rsidR="007B7C0B" w:rsidRPr="007B7C0B" w:rsidRDefault="00000000" w:rsidP="007B7C0B">
      <w:pPr>
        <w:pStyle w:val="TOC3"/>
        <w:tabs>
          <w:tab w:val="left" w:pos="1440"/>
          <w:tab w:val="right" w:leader="dot" w:pos="10502"/>
        </w:tabs>
        <w:spacing w:after="0" w:line="360" w:lineRule="auto"/>
        <w:rPr>
          <w:rFonts w:asciiTheme="minorHAnsi" w:eastAsiaTheme="minorEastAsia" w:hAnsiTheme="minorHAnsi"/>
          <w:noProof/>
          <w:sz w:val="20"/>
          <w:szCs w:val="20"/>
        </w:rPr>
      </w:pPr>
      <w:hyperlink w:anchor="_Toc22552733" w:history="1">
        <w:r w:rsidR="007B7C0B" w:rsidRPr="007B7C0B">
          <w:rPr>
            <w:rStyle w:val="Hyperlink"/>
            <w:noProof/>
            <w:sz w:val="20"/>
            <w:szCs w:val="20"/>
          </w:rPr>
          <w:t>10.3.2</w:t>
        </w:r>
        <w:r w:rsidR="007B7C0B" w:rsidRPr="007B7C0B">
          <w:rPr>
            <w:rFonts w:asciiTheme="minorHAnsi" w:eastAsiaTheme="minorEastAsia" w:hAnsiTheme="minorHAnsi"/>
            <w:noProof/>
            <w:sz w:val="20"/>
            <w:szCs w:val="20"/>
          </w:rPr>
          <w:tab/>
        </w:r>
        <w:r w:rsidR="00A57F87">
          <w:rPr>
            <w:rStyle w:val="Hyperlink"/>
            <w:noProof/>
            <w:sz w:val="20"/>
            <w:szCs w:val="20"/>
          </w:rPr>
          <w:t>CASH-</w:t>
        </w:r>
        <w:r w:rsidR="007B7C0B" w:rsidRPr="007B7C0B">
          <w:rPr>
            <w:rStyle w:val="Hyperlink"/>
            <w:noProof/>
            <w:sz w:val="20"/>
            <w:szCs w:val="20"/>
          </w:rPr>
          <w:t>FLOW PROJECTION</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_Toc22552733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14</w:t>
        </w:r>
        <w:r w:rsidR="007B7C0B" w:rsidRPr="007B7C0B">
          <w:rPr>
            <w:noProof/>
            <w:webHidden/>
            <w:sz w:val="20"/>
            <w:szCs w:val="20"/>
          </w:rPr>
          <w:fldChar w:fldCharType="end"/>
        </w:r>
      </w:hyperlink>
    </w:p>
    <w:p w14:paraId="59647376" w14:textId="4D5CA9EE" w:rsidR="007B7C0B" w:rsidRPr="007B7C0B" w:rsidRDefault="00000000" w:rsidP="007B7C0B">
      <w:pPr>
        <w:pStyle w:val="TOC3"/>
        <w:tabs>
          <w:tab w:val="left" w:pos="1440"/>
          <w:tab w:val="right" w:leader="dot" w:pos="10502"/>
        </w:tabs>
        <w:spacing w:after="0" w:line="360" w:lineRule="auto"/>
        <w:rPr>
          <w:rFonts w:asciiTheme="minorHAnsi" w:eastAsiaTheme="minorEastAsia" w:hAnsiTheme="minorHAnsi"/>
          <w:noProof/>
          <w:sz w:val="20"/>
          <w:szCs w:val="20"/>
        </w:rPr>
      </w:pPr>
      <w:hyperlink w:anchor="_Toc22552734" w:history="1">
        <w:r w:rsidR="007B7C0B" w:rsidRPr="007B7C0B">
          <w:rPr>
            <w:rStyle w:val="Hyperlink"/>
            <w:noProof/>
            <w:sz w:val="20"/>
            <w:szCs w:val="20"/>
          </w:rPr>
          <w:t>10.3.3</w:t>
        </w:r>
        <w:r w:rsidR="007B7C0B" w:rsidRPr="007B7C0B">
          <w:rPr>
            <w:rFonts w:asciiTheme="minorHAnsi" w:eastAsiaTheme="minorEastAsia" w:hAnsiTheme="minorHAnsi"/>
            <w:noProof/>
            <w:sz w:val="20"/>
            <w:szCs w:val="20"/>
          </w:rPr>
          <w:tab/>
        </w:r>
        <w:r w:rsidR="007B7C0B" w:rsidRPr="007B7C0B">
          <w:rPr>
            <w:rStyle w:val="Hyperlink"/>
            <w:noProof/>
            <w:sz w:val="20"/>
            <w:szCs w:val="20"/>
          </w:rPr>
          <w:t>BALANCE SHEET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_Toc22552734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14</w:t>
        </w:r>
        <w:r w:rsidR="007B7C0B" w:rsidRPr="007B7C0B">
          <w:rPr>
            <w:noProof/>
            <w:webHidden/>
            <w:sz w:val="20"/>
            <w:szCs w:val="20"/>
          </w:rPr>
          <w:fldChar w:fldCharType="end"/>
        </w:r>
      </w:hyperlink>
    </w:p>
    <w:p w14:paraId="7DAE6B34" w14:textId="34407D05"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35" w:history="1">
        <w:r w:rsidR="007B7C0B" w:rsidRPr="007B7C0B">
          <w:rPr>
            <w:rStyle w:val="Hyperlink"/>
            <w:noProof/>
            <w:sz w:val="20"/>
            <w:szCs w:val="20"/>
          </w:rPr>
          <w:t>11.</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APPENDIX</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_Toc22552735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15</w:t>
        </w:r>
        <w:r w:rsidR="007B7C0B" w:rsidRPr="007B7C0B">
          <w:rPr>
            <w:noProof/>
            <w:webHidden/>
            <w:sz w:val="20"/>
            <w:szCs w:val="20"/>
          </w:rPr>
          <w:fldChar w:fldCharType="end"/>
        </w:r>
      </w:hyperlink>
    </w:p>
    <w:p w14:paraId="275394F7" w14:textId="6E4904C5"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36" w:history="1">
        <w:r w:rsidR="007B7C0B" w:rsidRPr="007B7C0B">
          <w:rPr>
            <w:rStyle w:val="Hyperlink"/>
            <w:iCs/>
            <w:noProof/>
            <w:sz w:val="20"/>
            <w:szCs w:val="20"/>
          </w:rPr>
          <w:t>11.1</w:t>
        </w:r>
        <w:r w:rsidR="007B7C0B" w:rsidRPr="007B7C0B">
          <w:rPr>
            <w:rFonts w:asciiTheme="minorHAnsi" w:eastAsiaTheme="minorEastAsia" w:hAnsiTheme="minorHAnsi"/>
            <w:noProof/>
            <w:sz w:val="20"/>
            <w:szCs w:val="20"/>
          </w:rPr>
          <w:tab/>
        </w:r>
        <w:r w:rsidR="007B7C0B" w:rsidRPr="007B7C0B">
          <w:rPr>
            <w:rStyle w:val="Hyperlink"/>
            <w:noProof/>
            <w:sz w:val="20"/>
            <w:szCs w:val="20"/>
          </w:rPr>
          <w:t>RESEARCH RESULTS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_Toc22552736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15</w:t>
        </w:r>
        <w:r w:rsidR="007B7C0B" w:rsidRPr="007B7C0B">
          <w:rPr>
            <w:noProof/>
            <w:webHidden/>
            <w:sz w:val="20"/>
            <w:szCs w:val="20"/>
          </w:rPr>
          <w:fldChar w:fldCharType="end"/>
        </w:r>
      </w:hyperlink>
    </w:p>
    <w:p w14:paraId="4C8690EF" w14:textId="3D4F8EBC"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37" w:history="1">
        <w:r w:rsidR="007B7C0B" w:rsidRPr="007B7C0B">
          <w:rPr>
            <w:rStyle w:val="Hyperlink"/>
            <w:iCs/>
            <w:noProof/>
            <w:sz w:val="20"/>
            <w:szCs w:val="20"/>
          </w:rPr>
          <w:t>11.2</w:t>
        </w:r>
        <w:r w:rsidR="007B7C0B" w:rsidRPr="007B7C0B">
          <w:rPr>
            <w:rFonts w:asciiTheme="minorHAnsi" w:eastAsiaTheme="minorEastAsia" w:hAnsiTheme="minorHAnsi"/>
            <w:noProof/>
            <w:sz w:val="20"/>
            <w:szCs w:val="20"/>
          </w:rPr>
          <w:tab/>
        </w:r>
        <w:r w:rsidR="007B7C0B" w:rsidRPr="007B7C0B">
          <w:rPr>
            <w:rStyle w:val="Hyperlink"/>
            <w:noProof/>
            <w:sz w:val="20"/>
            <w:szCs w:val="20"/>
          </w:rPr>
          <w:t>PRODUCT SPECIFICATIONS AND IMAGES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_Toc22552737 \h </w:instrText>
        </w:r>
        <w:r w:rsidR="007B7C0B" w:rsidRPr="007B7C0B">
          <w:rPr>
            <w:noProof/>
            <w:webHidden/>
            <w:sz w:val="20"/>
            <w:szCs w:val="20"/>
          </w:rPr>
        </w:r>
        <w:r w:rsidR="007B7C0B" w:rsidRPr="007B7C0B">
          <w:rPr>
            <w:noProof/>
            <w:webHidden/>
            <w:sz w:val="20"/>
            <w:szCs w:val="20"/>
          </w:rPr>
          <w:fldChar w:fldCharType="separate"/>
        </w:r>
        <w:r w:rsidR="00B67A95">
          <w:rPr>
            <w:noProof/>
            <w:webHidden/>
            <w:sz w:val="20"/>
            <w:szCs w:val="20"/>
          </w:rPr>
          <w:t>15</w:t>
        </w:r>
        <w:r w:rsidR="007B7C0B" w:rsidRPr="007B7C0B">
          <w:rPr>
            <w:noProof/>
            <w:webHidden/>
            <w:sz w:val="20"/>
            <w:szCs w:val="20"/>
          </w:rPr>
          <w:fldChar w:fldCharType="end"/>
        </w:r>
      </w:hyperlink>
    </w:p>
    <w:p w14:paraId="155F333B" w14:textId="77777777" w:rsidR="007F1D65" w:rsidRDefault="00D4249E" w:rsidP="007B7C0B">
      <w:pPr>
        <w:pStyle w:val="Heading2"/>
        <w:spacing w:after="0" w:line="360" w:lineRule="auto"/>
        <w:rPr>
          <w:rFonts w:cs="Times New Roman (Body CS)"/>
          <w:sz w:val="20"/>
          <w:szCs w:val="20"/>
        </w:rPr>
      </w:pPr>
      <w:r w:rsidRPr="007B7C0B">
        <w:rPr>
          <w:rFonts w:cs="Times New Roman (Body CS)"/>
          <w:sz w:val="20"/>
          <w:szCs w:val="20"/>
        </w:rPr>
        <w:fldChar w:fldCharType="end"/>
      </w:r>
    </w:p>
    <w:p w14:paraId="41DC49B4" w14:textId="77777777" w:rsidR="00B67A95" w:rsidRDefault="00B67A95" w:rsidP="00B67A95">
      <w:pPr>
        <w:rPr>
          <w:rFonts w:cs="Times New Roman (Body CS)"/>
          <w:sz w:val="20"/>
          <w:szCs w:val="20"/>
        </w:rPr>
      </w:pPr>
    </w:p>
    <w:p w14:paraId="146C0C9A" w14:textId="034D2761" w:rsidR="00B67A95" w:rsidRDefault="00B67A95" w:rsidP="00B67A95">
      <w:pPr>
        <w:tabs>
          <w:tab w:val="left" w:pos="915"/>
        </w:tabs>
        <w:rPr>
          <w:rFonts w:cs="Times New Roman (Body CS)"/>
          <w:sz w:val="20"/>
          <w:szCs w:val="20"/>
        </w:rPr>
      </w:pPr>
      <w:r>
        <w:rPr>
          <w:rFonts w:cs="Times New Roman (Body CS)"/>
          <w:sz w:val="20"/>
          <w:szCs w:val="20"/>
        </w:rPr>
        <w:tab/>
      </w:r>
    </w:p>
    <w:p w14:paraId="61730C6B" w14:textId="7EF11F5D" w:rsidR="00B67A95" w:rsidRPr="00B67A95" w:rsidRDefault="00B67A95" w:rsidP="00B67A95">
      <w:pPr>
        <w:tabs>
          <w:tab w:val="left" w:pos="915"/>
        </w:tabs>
        <w:sectPr w:rsidR="00B67A95" w:rsidRPr="00B67A95" w:rsidSect="008039FC">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r>
        <w:tab/>
      </w:r>
    </w:p>
    <w:p w14:paraId="15B05EC8" w14:textId="77777777" w:rsidR="00621B2C" w:rsidRDefault="008476E7" w:rsidP="00C805C2">
      <w:pPr>
        <w:pStyle w:val="Heading1"/>
        <w:numPr>
          <w:ilvl w:val="0"/>
          <w:numId w:val="1"/>
        </w:numPr>
        <w:spacing w:line="240" w:lineRule="auto"/>
        <w:ind w:left="360"/>
        <w:rPr>
          <w:szCs w:val="20"/>
        </w:rPr>
      </w:pPr>
      <w:bookmarkStart w:id="5" w:name="_Toc22552680"/>
      <w:r>
        <w:rPr>
          <w:szCs w:val="20"/>
        </w:rPr>
        <w:lastRenderedPageBreak/>
        <w:t>BUSINESS SUMMARY</w:t>
      </w:r>
      <w:bookmarkEnd w:id="5"/>
    </w:p>
    <w:p w14:paraId="2A30E670" w14:textId="77777777" w:rsidR="001B18BA" w:rsidRDefault="001B18BA" w:rsidP="0090624C">
      <w:pPr>
        <w:pStyle w:val="Heading2"/>
        <w:numPr>
          <w:ilvl w:val="1"/>
          <w:numId w:val="1"/>
        </w:numPr>
        <w:ind w:left="900" w:hanging="540"/>
      </w:pPr>
      <w:bookmarkStart w:id="6" w:name="_Toc22552681"/>
      <w:r>
        <w:t>OUR COMPANY</w:t>
      </w:r>
      <w:bookmarkEnd w:id="6"/>
    </w:p>
    <w:tbl>
      <w:tblPr>
        <w:tblStyle w:val="TableGrid"/>
        <w:tblW w:w="0" w:type="auto"/>
        <w:tblInd w:w="350" w:type="dxa"/>
        <w:tblLook w:val="04A0" w:firstRow="1" w:lastRow="0" w:firstColumn="1" w:lastColumn="0" w:noHBand="0" w:noVBand="1"/>
      </w:tblPr>
      <w:tblGrid>
        <w:gridCol w:w="9990"/>
      </w:tblGrid>
      <w:tr w:rsidR="001B18BA" w14:paraId="151ACD38" w14:textId="77777777" w:rsidTr="00B67A95">
        <w:trPr>
          <w:trHeight w:val="116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10530FA" w14:textId="77777777" w:rsidR="001B18BA" w:rsidRDefault="001B18BA" w:rsidP="00104AF3">
            <w:pPr>
              <w:rPr>
                <w:iCs/>
                <w:color w:val="000000" w:themeColor="text1"/>
                <w:sz w:val="20"/>
                <w:szCs w:val="20"/>
              </w:rPr>
            </w:pPr>
          </w:p>
          <w:p w14:paraId="51724D58" w14:textId="3C0B587B" w:rsidR="001B18BA" w:rsidRDefault="006074ED" w:rsidP="00104AF3">
            <w:pPr>
              <w:ind w:left="71" w:right="130"/>
              <w:rPr>
                <w:iCs/>
                <w:color w:val="000000" w:themeColor="text1"/>
                <w:sz w:val="20"/>
                <w:szCs w:val="20"/>
              </w:rPr>
            </w:pPr>
            <w:r w:rsidRPr="006074ED">
              <w:rPr>
                <w:iCs/>
                <w:color w:val="000000" w:themeColor="text1"/>
                <w:sz w:val="20"/>
                <w:szCs w:val="20"/>
              </w:rPr>
              <w:t>Positive Charge is at the forefront of the EV-charging and logistics industry, offering cutting-edge solutions for electric vehicle owners and businesses. Our extensive network of fast-charging stations and logistics services ensures reliability and convenience for our customers.</w:t>
            </w:r>
          </w:p>
          <w:p w14:paraId="2F34BBF1" w14:textId="77777777" w:rsidR="006074ED" w:rsidRPr="006074ED" w:rsidRDefault="006074ED" w:rsidP="006074ED">
            <w:pPr>
              <w:ind w:firstLine="720"/>
              <w:rPr>
                <w:sz w:val="20"/>
                <w:szCs w:val="20"/>
              </w:rPr>
            </w:pPr>
          </w:p>
        </w:tc>
      </w:tr>
    </w:tbl>
    <w:p w14:paraId="403F8774" w14:textId="77777777" w:rsidR="001B18BA" w:rsidRDefault="001B18BA" w:rsidP="001B18BA">
      <w:pPr>
        <w:ind w:left="360"/>
      </w:pPr>
    </w:p>
    <w:p w14:paraId="603C4A20" w14:textId="77777777" w:rsidR="0090624C" w:rsidRPr="0090624C" w:rsidRDefault="001B18BA" w:rsidP="0090624C">
      <w:pPr>
        <w:pStyle w:val="Heading2"/>
        <w:numPr>
          <w:ilvl w:val="1"/>
          <w:numId w:val="1"/>
        </w:numPr>
        <w:ind w:left="900" w:hanging="540"/>
      </w:pPr>
      <w:bookmarkStart w:id="7" w:name="_Toc22552682"/>
      <w:r>
        <w:t>MISSION STATEMENT</w:t>
      </w:r>
      <w:bookmarkEnd w:id="7"/>
    </w:p>
    <w:tbl>
      <w:tblPr>
        <w:tblStyle w:val="TableGrid"/>
        <w:tblW w:w="0" w:type="auto"/>
        <w:tblInd w:w="350" w:type="dxa"/>
        <w:tblLook w:val="04A0" w:firstRow="1" w:lastRow="0" w:firstColumn="1" w:lastColumn="0" w:noHBand="0" w:noVBand="1"/>
      </w:tblPr>
      <w:tblGrid>
        <w:gridCol w:w="9990"/>
      </w:tblGrid>
      <w:tr w:rsidR="001B18BA" w14:paraId="1E34DF05" w14:textId="77777777" w:rsidTr="001B18BA">
        <w:trPr>
          <w:trHeight w:val="244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3F4976E" w14:textId="77777777" w:rsidR="001B18BA" w:rsidRDefault="001B18BA" w:rsidP="00104AF3">
            <w:pPr>
              <w:rPr>
                <w:iCs/>
                <w:color w:val="000000" w:themeColor="text1"/>
                <w:sz w:val="20"/>
                <w:szCs w:val="20"/>
              </w:rPr>
            </w:pPr>
          </w:p>
          <w:p w14:paraId="5961F65B" w14:textId="6576C09E" w:rsidR="001B18BA" w:rsidRPr="000F6E6F" w:rsidRDefault="006074ED" w:rsidP="00104AF3">
            <w:pPr>
              <w:ind w:left="71" w:right="130"/>
              <w:rPr>
                <w:iCs/>
                <w:color w:val="000000" w:themeColor="text1"/>
                <w:sz w:val="20"/>
                <w:szCs w:val="20"/>
              </w:rPr>
            </w:pPr>
            <w:r w:rsidRPr="006074ED">
              <w:rPr>
                <w:iCs/>
                <w:color w:val="000000" w:themeColor="text1"/>
                <w:sz w:val="20"/>
                <w:szCs w:val="20"/>
              </w:rPr>
              <w:t>To accelerate the world's transition to sustainable energy through innovative electric vehicle charging solutions and comprehensive logistics support.</w:t>
            </w:r>
          </w:p>
        </w:tc>
      </w:tr>
    </w:tbl>
    <w:p w14:paraId="6D5C941C" w14:textId="77777777" w:rsidR="001B18BA" w:rsidRDefault="001B18BA" w:rsidP="001B18BA"/>
    <w:p w14:paraId="13AAF973" w14:textId="77777777" w:rsidR="0090624C" w:rsidRPr="0090624C" w:rsidRDefault="001B18BA" w:rsidP="0090624C">
      <w:pPr>
        <w:pStyle w:val="Heading2"/>
        <w:numPr>
          <w:ilvl w:val="1"/>
          <w:numId w:val="1"/>
        </w:numPr>
        <w:ind w:left="900" w:hanging="540"/>
      </w:pPr>
      <w:bookmarkStart w:id="8" w:name="_Toc22552683"/>
      <w:r>
        <w:t>VISION STATEMENT</w:t>
      </w:r>
      <w:bookmarkEnd w:id="8"/>
    </w:p>
    <w:tbl>
      <w:tblPr>
        <w:tblStyle w:val="TableGrid"/>
        <w:tblW w:w="0" w:type="auto"/>
        <w:tblInd w:w="350" w:type="dxa"/>
        <w:tblLook w:val="04A0" w:firstRow="1" w:lastRow="0" w:firstColumn="1" w:lastColumn="0" w:noHBand="0" w:noVBand="1"/>
      </w:tblPr>
      <w:tblGrid>
        <w:gridCol w:w="9990"/>
      </w:tblGrid>
      <w:tr w:rsidR="001B18BA" w14:paraId="6157E3C9" w14:textId="77777777" w:rsidTr="001B18BA">
        <w:trPr>
          <w:trHeight w:val="244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1306D3F" w14:textId="77777777" w:rsidR="001B18BA" w:rsidRDefault="001B18BA" w:rsidP="00104AF3">
            <w:pPr>
              <w:rPr>
                <w:iCs/>
                <w:color w:val="000000" w:themeColor="text1"/>
                <w:sz w:val="20"/>
                <w:szCs w:val="20"/>
              </w:rPr>
            </w:pPr>
          </w:p>
          <w:p w14:paraId="59DBD3C4" w14:textId="5A076648" w:rsidR="001B18BA" w:rsidRPr="000F6E6F" w:rsidRDefault="006074ED" w:rsidP="00104AF3">
            <w:pPr>
              <w:ind w:left="71" w:right="130"/>
              <w:rPr>
                <w:iCs/>
                <w:color w:val="000000" w:themeColor="text1"/>
                <w:sz w:val="20"/>
                <w:szCs w:val="20"/>
              </w:rPr>
            </w:pPr>
            <w:r w:rsidRPr="006074ED">
              <w:rPr>
                <w:iCs/>
                <w:color w:val="000000" w:themeColor="text1"/>
                <w:sz w:val="20"/>
                <w:szCs w:val="20"/>
              </w:rPr>
              <w:t>To be the leading provider of EV charging infrastructure and logistics, making electric vehicle ownership effortless and accessible to everyone.</w:t>
            </w:r>
          </w:p>
        </w:tc>
      </w:tr>
    </w:tbl>
    <w:p w14:paraId="03CA9135" w14:textId="77777777" w:rsidR="001B18BA" w:rsidRPr="001B18BA" w:rsidRDefault="001B18BA" w:rsidP="001B18BA">
      <w:pPr>
        <w:ind w:left="360"/>
      </w:pPr>
    </w:p>
    <w:p w14:paraId="0D31430C" w14:textId="77777777" w:rsidR="006A0235" w:rsidRPr="000F6E6F" w:rsidRDefault="006A0235" w:rsidP="00C805C2">
      <w:pPr>
        <w:spacing w:line="240" w:lineRule="auto"/>
        <w:rPr>
          <w:iCs/>
          <w:sz w:val="20"/>
          <w:szCs w:val="20"/>
        </w:rPr>
      </w:pPr>
    </w:p>
    <w:p w14:paraId="35E5DDF4" w14:textId="77777777" w:rsidR="000F6E6F" w:rsidRDefault="001B18BA" w:rsidP="000F6E6F">
      <w:pPr>
        <w:pStyle w:val="Heading1"/>
        <w:numPr>
          <w:ilvl w:val="0"/>
          <w:numId w:val="1"/>
        </w:numPr>
        <w:spacing w:line="240" w:lineRule="auto"/>
        <w:ind w:left="360"/>
        <w:rPr>
          <w:szCs w:val="28"/>
        </w:rPr>
      </w:pPr>
      <w:bookmarkStart w:id="9" w:name="_Toc22552684"/>
      <w:r>
        <w:rPr>
          <w:szCs w:val="28"/>
        </w:rPr>
        <w:t>THE CHALLENGE</w:t>
      </w:r>
      <w:bookmarkEnd w:id="9"/>
    </w:p>
    <w:p w14:paraId="4E80B521" w14:textId="77777777" w:rsidR="000F6E6F" w:rsidRDefault="00756CC3" w:rsidP="00E62E7D">
      <w:pPr>
        <w:pStyle w:val="Heading2"/>
        <w:numPr>
          <w:ilvl w:val="1"/>
          <w:numId w:val="1"/>
        </w:numPr>
        <w:ind w:left="900" w:hanging="540"/>
      </w:pPr>
      <w:bookmarkStart w:id="10" w:name="_Toc22552685"/>
      <w:r>
        <w:t>PROBLEM</w:t>
      </w:r>
      <w:bookmarkEnd w:id="10"/>
    </w:p>
    <w:tbl>
      <w:tblPr>
        <w:tblStyle w:val="TableGrid"/>
        <w:tblW w:w="0" w:type="auto"/>
        <w:tblInd w:w="350" w:type="dxa"/>
        <w:tblLook w:val="04A0" w:firstRow="1" w:lastRow="0" w:firstColumn="1" w:lastColumn="0" w:noHBand="0" w:noVBand="1"/>
      </w:tblPr>
      <w:tblGrid>
        <w:gridCol w:w="9990"/>
      </w:tblGrid>
      <w:tr w:rsidR="002E7B3A" w14:paraId="65D8B976" w14:textId="77777777" w:rsidTr="00DD4051">
        <w:trPr>
          <w:trHeight w:val="90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AB18483" w14:textId="77777777" w:rsidR="002E7B3A" w:rsidRDefault="002E7B3A" w:rsidP="00916890">
            <w:pPr>
              <w:rPr>
                <w:iCs/>
                <w:color w:val="000000" w:themeColor="text1"/>
                <w:sz w:val="20"/>
                <w:szCs w:val="20"/>
              </w:rPr>
            </w:pPr>
          </w:p>
          <w:p w14:paraId="4735610B" w14:textId="7DFA8B47" w:rsidR="002E7B3A" w:rsidRPr="000F6E6F" w:rsidRDefault="006074ED" w:rsidP="00916890">
            <w:pPr>
              <w:ind w:left="71" w:right="130"/>
              <w:rPr>
                <w:iCs/>
                <w:color w:val="000000" w:themeColor="text1"/>
                <w:sz w:val="20"/>
                <w:szCs w:val="20"/>
              </w:rPr>
            </w:pPr>
            <w:r w:rsidRPr="006074ED">
              <w:rPr>
                <w:iCs/>
                <w:color w:val="000000" w:themeColor="text1"/>
                <w:sz w:val="20"/>
                <w:szCs w:val="20"/>
              </w:rPr>
              <w:t>The current EV market faces challenges with insufficient charging infrastructure, leading to range anxiety among potential and current EV owners.</w:t>
            </w:r>
          </w:p>
        </w:tc>
      </w:tr>
    </w:tbl>
    <w:p w14:paraId="464FD53C" w14:textId="77777777" w:rsidR="007F44A4" w:rsidRPr="007F44A4" w:rsidRDefault="007F44A4" w:rsidP="002E7B3A"/>
    <w:p w14:paraId="7FB431D0" w14:textId="77777777" w:rsidR="008A097E" w:rsidRDefault="00756CC3" w:rsidP="00E62E7D">
      <w:pPr>
        <w:pStyle w:val="Heading2"/>
        <w:numPr>
          <w:ilvl w:val="1"/>
          <w:numId w:val="1"/>
        </w:numPr>
        <w:ind w:left="900" w:hanging="540"/>
      </w:pPr>
      <w:bookmarkStart w:id="11" w:name="_Toc22552686"/>
      <w:r>
        <w:t>OPPORTUNITY</w:t>
      </w:r>
      <w:bookmarkEnd w:id="11"/>
    </w:p>
    <w:tbl>
      <w:tblPr>
        <w:tblStyle w:val="TableGrid"/>
        <w:tblW w:w="0" w:type="auto"/>
        <w:tblInd w:w="350" w:type="dxa"/>
        <w:tblLook w:val="04A0" w:firstRow="1" w:lastRow="0" w:firstColumn="1" w:lastColumn="0" w:noHBand="0" w:noVBand="1"/>
      </w:tblPr>
      <w:tblGrid>
        <w:gridCol w:w="9990"/>
      </w:tblGrid>
      <w:tr w:rsidR="002E7B3A" w14:paraId="472D0C34" w14:textId="77777777" w:rsidTr="00DD4051">
        <w:trPr>
          <w:trHeight w:val="110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EE802A8" w14:textId="77777777" w:rsidR="002E7B3A" w:rsidRDefault="002E7B3A" w:rsidP="00916890">
            <w:pPr>
              <w:rPr>
                <w:iCs/>
                <w:color w:val="000000" w:themeColor="text1"/>
                <w:sz w:val="20"/>
                <w:szCs w:val="20"/>
              </w:rPr>
            </w:pPr>
          </w:p>
          <w:p w14:paraId="65BAB7E0" w14:textId="059F0280" w:rsidR="002E7B3A" w:rsidRPr="000F6E6F" w:rsidRDefault="006074ED" w:rsidP="00916890">
            <w:pPr>
              <w:ind w:left="71" w:right="130"/>
              <w:rPr>
                <w:iCs/>
                <w:color w:val="000000" w:themeColor="text1"/>
                <w:sz w:val="20"/>
                <w:szCs w:val="20"/>
              </w:rPr>
            </w:pPr>
            <w:r w:rsidRPr="006074ED">
              <w:rPr>
                <w:iCs/>
                <w:color w:val="000000" w:themeColor="text1"/>
                <w:sz w:val="20"/>
                <w:szCs w:val="20"/>
              </w:rPr>
              <w:t>Expanding the EV charging network and improving logistics services presents a significant opportunity to enhance the EV ownership experience and encourage the adoption of electric vehicles.</w:t>
            </w:r>
          </w:p>
        </w:tc>
      </w:tr>
    </w:tbl>
    <w:p w14:paraId="2639FC16" w14:textId="77777777" w:rsidR="007F44A4" w:rsidRPr="007F44A4" w:rsidRDefault="007F44A4" w:rsidP="007F44A4"/>
    <w:p w14:paraId="19889FA0" w14:textId="77777777" w:rsidR="006A0235" w:rsidRPr="00FD76BD" w:rsidRDefault="006A0235" w:rsidP="00C805C2">
      <w:pPr>
        <w:spacing w:line="240" w:lineRule="auto"/>
        <w:rPr>
          <w:iCs/>
          <w:sz w:val="20"/>
          <w:szCs w:val="20"/>
        </w:rPr>
      </w:pPr>
    </w:p>
    <w:p w14:paraId="2960897B" w14:textId="77777777" w:rsidR="005F3691" w:rsidRDefault="000F6E6F" w:rsidP="00C805C2">
      <w:pPr>
        <w:pStyle w:val="Heading1"/>
        <w:numPr>
          <w:ilvl w:val="0"/>
          <w:numId w:val="1"/>
        </w:numPr>
        <w:spacing w:line="240" w:lineRule="auto"/>
        <w:ind w:left="360"/>
        <w:rPr>
          <w:szCs w:val="28"/>
        </w:rPr>
      </w:pPr>
      <w:bookmarkStart w:id="12" w:name="_Toc22552687"/>
      <w:r>
        <w:rPr>
          <w:szCs w:val="28"/>
        </w:rPr>
        <w:t>SITUATIONAL ANALYSIS</w:t>
      </w:r>
      <w:bookmarkEnd w:id="12"/>
    </w:p>
    <w:p w14:paraId="7786EAAE" w14:textId="77777777" w:rsidR="00AD6304" w:rsidRDefault="0021346C" w:rsidP="00E62E7D">
      <w:pPr>
        <w:pStyle w:val="Heading2"/>
        <w:numPr>
          <w:ilvl w:val="1"/>
          <w:numId w:val="1"/>
        </w:numPr>
        <w:ind w:left="900" w:hanging="540"/>
      </w:pPr>
      <w:bookmarkStart w:id="13" w:name="_Toc22552688"/>
      <w:r>
        <w:t>5C</w:t>
      </w:r>
      <w:r w:rsidR="00AD6304">
        <w:t xml:space="preserve"> ANALYSIS</w:t>
      </w:r>
      <w:bookmarkEnd w:id="13"/>
    </w:p>
    <w:p w14:paraId="0DE5FB7E" w14:textId="77777777" w:rsidR="00AD6304" w:rsidRPr="008C265D" w:rsidRDefault="0021346C" w:rsidP="00E62E7D">
      <w:pPr>
        <w:pStyle w:val="Heading3"/>
        <w:numPr>
          <w:ilvl w:val="2"/>
          <w:numId w:val="1"/>
        </w:numPr>
        <w:rPr>
          <w:i/>
          <w:iCs/>
        </w:rPr>
      </w:pPr>
      <w:bookmarkStart w:id="14" w:name="_Toc22552689"/>
      <w:r w:rsidRPr="008C265D">
        <w:rPr>
          <w:i/>
          <w:iCs/>
        </w:rPr>
        <w:t>COMPANY</w:t>
      </w:r>
      <w:bookmarkEnd w:id="14"/>
    </w:p>
    <w:tbl>
      <w:tblPr>
        <w:tblStyle w:val="TableGrid"/>
        <w:tblW w:w="0" w:type="auto"/>
        <w:tblInd w:w="350" w:type="dxa"/>
        <w:tblLook w:val="04A0" w:firstRow="1" w:lastRow="0" w:firstColumn="1" w:lastColumn="0" w:noHBand="0" w:noVBand="1"/>
      </w:tblPr>
      <w:tblGrid>
        <w:gridCol w:w="9990"/>
      </w:tblGrid>
      <w:tr w:rsidR="002E7B3A" w14:paraId="73E67A67" w14:textId="77777777" w:rsidTr="00DD4051">
        <w:trPr>
          <w:trHeight w:val="78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AEDC200" w14:textId="77777777" w:rsidR="002E7B3A" w:rsidRDefault="002E7B3A" w:rsidP="00916890">
            <w:pPr>
              <w:rPr>
                <w:iCs/>
                <w:color w:val="000000" w:themeColor="text1"/>
                <w:sz w:val="20"/>
                <w:szCs w:val="20"/>
              </w:rPr>
            </w:pPr>
          </w:p>
          <w:p w14:paraId="1E3860CE" w14:textId="43B75A8D" w:rsidR="002E7B3A" w:rsidRPr="000F6E6F" w:rsidRDefault="006074ED" w:rsidP="00916890">
            <w:pPr>
              <w:ind w:left="71" w:right="130"/>
              <w:rPr>
                <w:iCs/>
                <w:color w:val="000000" w:themeColor="text1"/>
                <w:sz w:val="20"/>
                <w:szCs w:val="20"/>
              </w:rPr>
            </w:pPr>
            <w:r w:rsidRPr="006074ED">
              <w:rPr>
                <w:iCs/>
                <w:color w:val="000000" w:themeColor="text1"/>
                <w:sz w:val="20"/>
                <w:szCs w:val="20"/>
              </w:rPr>
              <w:t>Innovative, customer-focused, and committed to sustainability.</w:t>
            </w:r>
          </w:p>
        </w:tc>
      </w:tr>
    </w:tbl>
    <w:p w14:paraId="6BF2AAC4" w14:textId="77777777" w:rsidR="00E62E7D" w:rsidRPr="008C265D" w:rsidRDefault="00E62E7D" w:rsidP="00E62E7D">
      <w:pPr>
        <w:ind w:left="360"/>
        <w:rPr>
          <w:i/>
          <w:iCs/>
        </w:rPr>
      </w:pPr>
    </w:p>
    <w:p w14:paraId="578E0A07" w14:textId="77777777" w:rsidR="00AD6304" w:rsidRPr="008C265D" w:rsidRDefault="0021346C" w:rsidP="00E62E7D">
      <w:pPr>
        <w:pStyle w:val="Heading3"/>
        <w:numPr>
          <w:ilvl w:val="2"/>
          <w:numId w:val="1"/>
        </w:numPr>
        <w:rPr>
          <w:i/>
          <w:iCs/>
        </w:rPr>
      </w:pPr>
      <w:bookmarkStart w:id="15" w:name="_Toc22552690"/>
      <w:r w:rsidRPr="008C265D">
        <w:rPr>
          <w:i/>
          <w:iCs/>
        </w:rPr>
        <w:t>COLLABORATORS</w:t>
      </w:r>
      <w:bookmarkEnd w:id="15"/>
    </w:p>
    <w:tbl>
      <w:tblPr>
        <w:tblStyle w:val="TableGrid"/>
        <w:tblW w:w="0" w:type="auto"/>
        <w:tblInd w:w="350" w:type="dxa"/>
        <w:tblLook w:val="04A0" w:firstRow="1" w:lastRow="0" w:firstColumn="1" w:lastColumn="0" w:noHBand="0" w:noVBand="1"/>
      </w:tblPr>
      <w:tblGrid>
        <w:gridCol w:w="9990"/>
      </w:tblGrid>
      <w:tr w:rsidR="002E7B3A" w14:paraId="6809CD68" w14:textId="77777777" w:rsidTr="00DD4051">
        <w:trPr>
          <w:trHeight w:val="75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F238CE0" w14:textId="77777777" w:rsidR="002E7B3A" w:rsidRDefault="002E7B3A" w:rsidP="00916890">
            <w:pPr>
              <w:rPr>
                <w:iCs/>
                <w:color w:val="000000" w:themeColor="text1"/>
                <w:sz w:val="20"/>
                <w:szCs w:val="20"/>
              </w:rPr>
            </w:pPr>
          </w:p>
          <w:p w14:paraId="11E06184" w14:textId="3AA9A49A" w:rsidR="002E7B3A" w:rsidRPr="000F6E6F" w:rsidRDefault="006074ED" w:rsidP="00916890">
            <w:pPr>
              <w:ind w:left="71" w:right="130"/>
              <w:rPr>
                <w:iCs/>
                <w:color w:val="000000" w:themeColor="text1"/>
                <w:sz w:val="20"/>
                <w:szCs w:val="20"/>
              </w:rPr>
            </w:pPr>
            <w:r w:rsidRPr="006074ED">
              <w:rPr>
                <w:iCs/>
                <w:color w:val="000000" w:themeColor="text1"/>
                <w:sz w:val="20"/>
                <w:szCs w:val="20"/>
              </w:rPr>
              <w:t>Partnerships with EV manufacturers, businesses, and municipalities.</w:t>
            </w:r>
          </w:p>
        </w:tc>
      </w:tr>
    </w:tbl>
    <w:p w14:paraId="5B1A016C" w14:textId="77777777" w:rsidR="00E62E7D" w:rsidRPr="00E62E7D" w:rsidRDefault="00E62E7D" w:rsidP="00E62E7D"/>
    <w:p w14:paraId="0FB562A1" w14:textId="77777777" w:rsidR="00AD6304" w:rsidRPr="008C265D" w:rsidRDefault="009F19C0" w:rsidP="009F19C0">
      <w:pPr>
        <w:pStyle w:val="Heading3"/>
        <w:numPr>
          <w:ilvl w:val="2"/>
          <w:numId w:val="1"/>
        </w:numPr>
        <w:rPr>
          <w:i/>
          <w:iCs/>
        </w:rPr>
      </w:pPr>
      <w:bookmarkStart w:id="16" w:name="_Toc22552691"/>
      <w:r w:rsidRPr="008C265D">
        <w:rPr>
          <w:i/>
          <w:iCs/>
        </w:rPr>
        <w:t>CUSTOMERS</w:t>
      </w:r>
      <w:bookmarkEnd w:id="16"/>
    </w:p>
    <w:tbl>
      <w:tblPr>
        <w:tblStyle w:val="TableGrid"/>
        <w:tblW w:w="0" w:type="auto"/>
        <w:tblInd w:w="350" w:type="dxa"/>
        <w:tblLook w:val="04A0" w:firstRow="1" w:lastRow="0" w:firstColumn="1" w:lastColumn="0" w:noHBand="0" w:noVBand="1"/>
      </w:tblPr>
      <w:tblGrid>
        <w:gridCol w:w="9990"/>
      </w:tblGrid>
      <w:tr w:rsidR="002E7B3A" w14:paraId="4A69A8A5" w14:textId="77777777" w:rsidTr="00DD4051">
        <w:trPr>
          <w:trHeight w:val="66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C957E86" w14:textId="77777777" w:rsidR="002E7B3A" w:rsidRDefault="002E7B3A" w:rsidP="00916890">
            <w:pPr>
              <w:rPr>
                <w:iCs/>
                <w:color w:val="000000" w:themeColor="text1"/>
                <w:sz w:val="20"/>
                <w:szCs w:val="20"/>
              </w:rPr>
            </w:pPr>
          </w:p>
          <w:p w14:paraId="4E23B1D2" w14:textId="00FC4BBD" w:rsidR="006074ED" w:rsidRPr="006074ED" w:rsidRDefault="006074ED" w:rsidP="006074ED">
            <w:pPr>
              <w:tabs>
                <w:tab w:val="left" w:pos="1380"/>
              </w:tabs>
              <w:rPr>
                <w:sz w:val="20"/>
                <w:szCs w:val="20"/>
              </w:rPr>
            </w:pPr>
            <w:r w:rsidRPr="006074ED">
              <w:rPr>
                <w:sz w:val="20"/>
                <w:szCs w:val="20"/>
              </w:rPr>
              <w:t>EV owners, potential EV buyers, and businesses looking to transition their fleets to electric.</w:t>
            </w:r>
          </w:p>
        </w:tc>
      </w:tr>
    </w:tbl>
    <w:p w14:paraId="5277963C" w14:textId="77777777" w:rsidR="00E62E7D" w:rsidRDefault="00E62E7D" w:rsidP="00E62E7D">
      <w:pPr>
        <w:ind w:left="900" w:hanging="540"/>
      </w:pPr>
    </w:p>
    <w:p w14:paraId="50CB62E6" w14:textId="77777777" w:rsidR="0021346C" w:rsidRPr="008C265D" w:rsidRDefault="0021346C" w:rsidP="009F19C0">
      <w:pPr>
        <w:pStyle w:val="Heading3"/>
        <w:numPr>
          <w:ilvl w:val="2"/>
          <w:numId w:val="1"/>
        </w:numPr>
        <w:rPr>
          <w:i/>
          <w:iCs/>
        </w:rPr>
      </w:pPr>
      <w:bookmarkStart w:id="17" w:name="_Toc22552692"/>
      <w:r w:rsidRPr="008C265D">
        <w:rPr>
          <w:i/>
          <w:iCs/>
        </w:rPr>
        <w:t>COMPETITORS</w:t>
      </w:r>
      <w:bookmarkEnd w:id="17"/>
    </w:p>
    <w:tbl>
      <w:tblPr>
        <w:tblStyle w:val="TableGrid"/>
        <w:tblW w:w="0" w:type="auto"/>
        <w:tblInd w:w="350" w:type="dxa"/>
        <w:tblLook w:val="04A0" w:firstRow="1" w:lastRow="0" w:firstColumn="1" w:lastColumn="0" w:noHBand="0" w:noVBand="1"/>
      </w:tblPr>
      <w:tblGrid>
        <w:gridCol w:w="9990"/>
      </w:tblGrid>
      <w:tr w:rsidR="0021346C" w14:paraId="4629B3AC" w14:textId="77777777" w:rsidTr="00DD4051">
        <w:trPr>
          <w:trHeight w:val="66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59DE8FF" w14:textId="77777777" w:rsidR="0021346C" w:rsidRDefault="0021346C" w:rsidP="00104AF3">
            <w:pPr>
              <w:rPr>
                <w:iCs/>
                <w:color w:val="000000" w:themeColor="text1"/>
                <w:sz w:val="20"/>
                <w:szCs w:val="20"/>
              </w:rPr>
            </w:pPr>
          </w:p>
          <w:p w14:paraId="36005781" w14:textId="75DA5F86" w:rsidR="0021346C" w:rsidRPr="000F6E6F" w:rsidRDefault="00DD4051" w:rsidP="00104AF3">
            <w:pPr>
              <w:ind w:left="71" w:right="130"/>
              <w:rPr>
                <w:iCs/>
                <w:color w:val="000000" w:themeColor="text1"/>
                <w:sz w:val="20"/>
                <w:szCs w:val="20"/>
              </w:rPr>
            </w:pPr>
            <w:r w:rsidRPr="00DD4051">
              <w:rPr>
                <w:iCs/>
                <w:color w:val="000000" w:themeColor="text1"/>
                <w:sz w:val="20"/>
                <w:szCs w:val="20"/>
              </w:rPr>
              <w:t>Other EV charging network providers and logistics services.</w:t>
            </w:r>
          </w:p>
        </w:tc>
      </w:tr>
    </w:tbl>
    <w:p w14:paraId="48DEB616" w14:textId="77777777" w:rsidR="0021346C" w:rsidRDefault="0021346C" w:rsidP="0021346C">
      <w:pPr>
        <w:ind w:left="900" w:hanging="540"/>
      </w:pPr>
    </w:p>
    <w:p w14:paraId="22FC3359" w14:textId="77777777" w:rsidR="009F19C0" w:rsidRPr="008C265D" w:rsidRDefault="0021346C" w:rsidP="009F19C0">
      <w:pPr>
        <w:pStyle w:val="Heading3"/>
        <w:numPr>
          <w:ilvl w:val="2"/>
          <w:numId w:val="1"/>
        </w:numPr>
        <w:rPr>
          <w:i/>
          <w:iCs/>
        </w:rPr>
      </w:pPr>
      <w:bookmarkStart w:id="18" w:name="_Toc22552693"/>
      <w:r w:rsidRPr="008C265D">
        <w:rPr>
          <w:i/>
          <w:iCs/>
        </w:rPr>
        <w:t>CLIMATE</w:t>
      </w:r>
      <w:bookmarkEnd w:id="18"/>
    </w:p>
    <w:tbl>
      <w:tblPr>
        <w:tblStyle w:val="TableGrid"/>
        <w:tblW w:w="0" w:type="auto"/>
        <w:tblInd w:w="350" w:type="dxa"/>
        <w:tblLook w:val="04A0" w:firstRow="1" w:lastRow="0" w:firstColumn="1" w:lastColumn="0" w:noHBand="0" w:noVBand="1"/>
      </w:tblPr>
      <w:tblGrid>
        <w:gridCol w:w="9990"/>
      </w:tblGrid>
      <w:tr w:rsidR="0021346C" w14:paraId="29130A27" w14:textId="77777777" w:rsidTr="00DD4051">
        <w:trPr>
          <w:trHeight w:val="92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04AB081" w14:textId="77777777" w:rsidR="0021346C" w:rsidRDefault="0021346C" w:rsidP="00104AF3">
            <w:pPr>
              <w:rPr>
                <w:iCs/>
                <w:color w:val="000000" w:themeColor="text1"/>
                <w:sz w:val="20"/>
                <w:szCs w:val="20"/>
              </w:rPr>
            </w:pPr>
          </w:p>
          <w:p w14:paraId="0C62102B" w14:textId="61EA3F94" w:rsidR="0021346C" w:rsidRPr="000F6E6F" w:rsidRDefault="00DD4051" w:rsidP="00104AF3">
            <w:pPr>
              <w:ind w:left="71" w:right="130"/>
              <w:rPr>
                <w:iCs/>
                <w:color w:val="000000" w:themeColor="text1"/>
                <w:sz w:val="20"/>
                <w:szCs w:val="20"/>
              </w:rPr>
            </w:pPr>
            <w:r w:rsidRPr="00DD4051">
              <w:rPr>
                <w:iCs/>
                <w:color w:val="000000" w:themeColor="text1"/>
                <w:sz w:val="20"/>
                <w:szCs w:val="20"/>
              </w:rPr>
              <w:t>Growing awareness of environmental issues and government incentives for green energy adoption.</w:t>
            </w:r>
          </w:p>
        </w:tc>
      </w:tr>
    </w:tbl>
    <w:p w14:paraId="5A794D69" w14:textId="77777777" w:rsidR="0021346C" w:rsidRPr="00E62E7D" w:rsidRDefault="0021346C" w:rsidP="009F19C0"/>
    <w:p w14:paraId="7A9BADC7" w14:textId="77777777" w:rsidR="00E62E7D" w:rsidRPr="00E62E7D" w:rsidRDefault="00E62E7D" w:rsidP="00E62E7D">
      <w:pPr>
        <w:sectPr w:rsidR="00E62E7D" w:rsidRPr="00E62E7D" w:rsidSect="008039FC">
          <w:pgSz w:w="12240" w:h="15840"/>
          <w:pgMar w:top="490" w:right="720" w:bottom="360" w:left="1008" w:header="490" w:footer="720" w:gutter="0"/>
          <w:cols w:space="720"/>
          <w:titlePg/>
          <w:docGrid w:linePitch="360"/>
        </w:sectPr>
      </w:pPr>
    </w:p>
    <w:p w14:paraId="41669611" w14:textId="77777777" w:rsidR="00AD6304" w:rsidRDefault="00AD6304" w:rsidP="00E62E7D">
      <w:pPr>
        <w:pStyle w:val="Heading2"/>
        <w:numPr>
          <w:ilvl w:val="1"/>
          <w:numId w:val="1"/>
        </w:numPr>
        <w:ind w:left="900" w:hanging="540"/>
      </w:pPr>
      <w:bookmarkStart w:id="19" w:name="_Toc22552694"/>
      <w:r>
        <w:lastRenderedPageBreak/>
        <w:t>SWOT ANALYSIS</w:t>
      </w:r>
      <w:bookmarkEnd w:id="19"/>
    </w:p>
    <w:p w14:paraId="1797DDE0" w14:textId="77777777" w:rsidR="006A0235" w:rsidRPr="00D43FC2" w:rsidRDefault="006A0235" w:rsidP="00D43FC2">
      <w:pPr>
        <w:pStyle w:val="BodyText2"/>
        <w:spacing w:after="0" w:line="240" w:lineRule="auto"/>
        <w:ind w:left="720"/>
        <w:rPr>
          <w:i w:val="0"/>
          <w:iCs/>
          <w:sz w:val="13"/>
          <w:szCs w:val="13"/>
        </w:rPr>
      </w:pPr>
    </w:p>
    <w:tbl>
      <w:tblPr>
        <w:tblW w:w="14580" w:type="dxa"/>
        <w:tblInd w:w="2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90"/>
        <w:gridCol w:w="7290"/>
      </w:tblGrid>
      <w:tr w:rsidR="00D43FC2" w:rsidRPr="008400FF" w14:paraId="5FDB9CFA" w14:textId="77777777" w:rsidTr="002E7B3A">
        <w:trPr>
          <w:trHeight w:val="432"/>
        </w:trPr>
        <w:tc>
          <w:tcPr>
            <w:tcW w:w="14580" w:type="dxa"/>
            <w:gridSpan w:val="2"/>
            <w:shd w:val="clear" w:color="auto" w:fill="C6CDD5"/>
            <w:vAlign w:val="center"/>
            <w:hideMark/>
          </w:tcPr>
          <w:p w14:paraId="382789BB" w14:textId="77777777" w:rsidR="00D43FC2" w:rsidRPr="00D43FC2" w:rsidRDefault="00D43FC2" w:rsidP="00D43FC2">
            <w:pPr>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rPr>
              <w:t>INTERNAL FACTORS</w:t>
            </w:r>
          </w:p>
        </w:tc>
      </w:tr>
      <w:tr w:rsidR="00D43FC2" w:rsidRPr="008400FF" w14:paraId="0E638E62" w14:textId="77777777" w:rsidTr="002E7B3A">
        <w:trPr>
          <w:trHeight w:val="432"/>
        </w:trPr>
        <w:tc>
          <w:tcPr>
            <w:tcW w:w="7290" w:type="dxa"/>
            <w:tcBorders>
              <w:bottom w:val="single" w:sz="8" w:space="0" w:color="BFBFBF" w:themeColor="background1" w:themeShade="BF"/>
            </w:tcBorders>
            <w:shd w:val="clear" w:color="auto" w:fill="D5DCE4" w:themeFill="text2" w:themeFillTint="33"/>
            <w:vAlign w:val="center"/>
            <w:hideMark/>
          </w:tcPr>
          <w:p w14:paraId="07221F0E"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STRENGTHS (+)</w:t>
            </w:r>
          </w:p>
        </w:tc>
        <w:tc>
          <w:tcPr>
            <w:tcW w:w="7290" w:type="dxa"/>
            <w:tcBorders>
              <w:bottom w:val="single" w:sz="8" w:space="0" w:color="BFBFBF" w:themeColor="background1" w:themeShade="BF"/>
            </w:tcBorders>
            <w:shd w:val="clear" w:color="auto" w:fill="EAEEF3"/>
            <w:vAlign w:val="center"/>
            <w:hideMark/>
          </w:tcPr>
          <w:p w14:paraId="430E15B5"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WEAKNESSES (-)</w:t>
            </w:r>
          </w:p>
        </w:tc>
      </w:tr>
      <w:tr w:rsidR="00D43FC2" w:rsidRPr="008400FF" w14:paraId="6096EF84" w14:textId="77777777" w:rsidTr="002E7B3A">
        <w:trPr>
          <w:trHeight w:val="3600"/>
        </w:trPr>
        <w:tc>
          <w:tcPr>
            <w:tcW w:w="7290" w:type="dxa"/>
            <w:tcBorders>
              <w:bottom w:val="single" w:sz="18" w:space="0" w:color="BFBFBF" w:themeColor="background1" w:themeShade="BF"/>
            </w:tcBorders>
            <w:shd w:val="clear" w:color="auto" w:fill="auto"/>
            <w:vAlign w:val="center"/>
          </w:tcPr>
          <w:p w14:paraId="1C59FFF9" w14:textId="60EF6710" w:rsidR="00D43FC2" w:rsidRPr="00D43FC2" w:rsidRDefault="00DD4051" w:rsidP="00D43FC2">
            <w:pPr>
              <w:spacing w:after="0" w:line="240" w:lineRule="auto"/>
              <w:ind w:firstLineChars="100" w:firstLine="200"/>
              <w:rPr>
                <w:rFonts w:eastAsia="Times New Roman" w:cs="Times New Roman"/>
                <w:color w:val="000000" w:themeColor="text1"/>
                <w:sz w:val="20"/>
                <w:szCs w:val="20"/>
              </w:rPr>
            </w:pPr>
            <w:r w:rsidRPr="00DD4051">
              <w:rPr>
                <w:rFonts w:eastAsia="Times New Roman" w:cs="Times New Roman"/>
                <w:color w:val="000000" w:themeColor="text1"/>
                <w:sz w:val="20"/>
                <w:szCs w:val="20"/>
              </w:rPr>
              <w:t>Advanced technology, strong brand, and strategic partnerships.</w:t>
            </w:r>
          </w:p>
        </w:tc>
        <w:tc>
          <w:tcPr>
            <w:tcW w:w="7290" w:type="dxa"/>
            <w:tcBorders>
              <w:bottom w:val="single" w:sz="18" w:space="0" w:color="BFBFBF" w:themeColor="background1" w:themeShade="BF"/>
            </w:tcBorders>
            <w:shd w:val="clear" w:color="auto" w:fill="auto"/>
            <w:vAlign w:val="center"/>
          </w:tcPr>
          <w:p w14:paraId="43BDBA0A" w14:textId="3E56CD35" w:rsidR="00D43FC2" w:rsidRPr="00D43FC2" w:rsidRDefault="00DD4051" w:rsidP="00D43FC2">
            <w:pPr>
              <w:spacing w:after="0" w:line="240" w:lineRule="auto"/>
              <w:ind w:firstLineChars="100" w:firstLine="200"/>
              <w:rPr>
                <w:rFonts w:eastAsia="Times New Roman" w:cs="Times New Roman"/>
                <w:color w:val="000000" w:themeColor="text1"/>
                <w:sz w:val="20"/>
                <w:szCs w:val="20"/>
              </w:rPr>
            </w:pPr>
            <w:r w:rsidRPr="00DD4051">
              <w:rPr>
                <w:rFonts w:eastAsia="Times New Roman" w:cs="Times New Roman"/>
                <w:color w:val="000000" w:themeColor="text1"/>
                <w:sz w:val="20"/>
                <w:szCs w:val="20"/>
              </w:rPr>
              <w:t>High upfront infrastructure costs.</w:t>
            </w:r>
          </w:p>
        </w:tc>
      </w:tr>
      <w:tr w:rsidR="00D43FC2" w:rsidRPr="008400FF" w14:paraId="674D19F9" w14:textId="77777777" w:rsidTr="002E7B3A">
        <w:trPr>
          <w:trHeight w:val="432"/>
        </w:trPr>
        <w:tc>
          <w:tcPr>
            <w:tcW w:w="14580" w:type="dxa"/>
            <w:gridSpan w:val="2"/>
            <w:tcBorders>
              <w:top w:val="single" w:sz="18" w:space="0" w:color="BFBFBF" w:themeColor="background1" w:themeShade="BF"/>
            </w:tcBorders>
            <w:shd w:val="clear" w:color="auto" w:fill="D6D6D6"/>
            <w:vAlign w:val="center"/>
            <w:hideMark/>
          </w:tcPr>
          <w:p w14:paraId="196F8BA6" w14:textId="77777777" w:rsidR="00D43FC2" w:rsidRPr="00D43FC2" w:rsidRDefault="00D43FC2" w:rsidP="00D43FC2">
            <w:pPr>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rPr>
              <w:t>EXTERNAL FACTORS</w:t>
            </w:r>
          </w:p>
        </w:tc>
      </w:tr>
      <w:tr w:rsidR="00D43FC2" w:rsidRPr="008400FF" w14:paraId="28D0ECF9" w14:textId="77777777" w:rsidTr="002E7B3A">
        <w:trPr>
          <w:trHeight w:val="432"/>
        </w:trPr>
        <w:tc>
          <w:tcPr>
            <w:tcW w:w="7290" w:type="dxa"/>
            <w:tcBorders>
              <w:bottom w:val="single" w:sz="8" w:space="0" w:color="BFBFBF" w:themeColor="background1" w:themeShade="BF"/>
            </w:tcBorders>
            <w:shd w:val="clear" w:color="auto" w:fill="D9D9D9" w:themeFill="background1" w:themeFillShade="D9"/>
            <w:vAlign w:val="center"/>
            <w:hideMark/>
          </w:tcPr>
          <w:p w14:paraId="13EA47EA"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OPPORTUNITIES (+)</w:t>
            </w:r>
          </w:p>
        </w:tc>
        <w:tc>
          <w:tcPr>
            <w:tcW w:w="7290" w:type="dxa"/>
            <w:tcBorders>
              <w:bottom w:val="single" w:sz="8" w:space="0" w:color="BFBFBF" w:themeColor="background1" w:themeShade="BF"/>
            </w:tcBorders>
            <w:shd w:val="clear" w:color="auto" w:fill="F2F2F2" w:themeFill="background1" w:themeFillShade="F2"/>
            <w:vAlign w:val="center"/>
            <w:hideMark/>
          </w:tcPr>
          <w:p w14:paraId="1DD5A969"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THREATS (-)</w:t>
            </w:r>
          </w:p>
        </w:tc>
      </w:tr>
      <w:tr w:rsidR="00D43FC2" w:rsidRPr="008400FF" w14:paraId="2B4C6CC2" w14:textId="77777777" w:rsidTr="002E7B3A">
        <w:trPr>
          <w:trHeight w:val="3600"/>
        </w:trPr>
        <w:tc>
          <w:tcPr>
            <w:tcW w:w="7290" w:type="dxa"/>
            <w:tcBorders>
              <w:bottom w:val="single" w:sz="18" w:space="0" w:color="BFBFBF" w:themeColor="background1" w:themeShade="BF"/>
            </w:tcBorders>
            <w:shd w:val="clear" w:color="auto" w:fill="auto"/>
            <w:vAlign w:val="center"/>
          </w:tcPr>
          <w:p w14:paraId="721FDF66" w14:textId="385B6FF6" w:rsidR="00D43FC2" w:rsidRPr="002D199F" w:rsidRDefault="00DD4051" w:rsidP="002D199F">
            <w:pPr>
              <w:spacing w:after="0" w:line="240" w:lineRule="auto"/>
              <w:ind w:firstLineChars="100" w:firstLine="200"/>
              <w:rPr>
                <w:rFonts w:eastAsia="Times New Roman" w:cs="Times New Roman"/>
                <w:color w:val="000000" w:themeColor="text1"/>
                <w:sz w:val="20"/>
                <w:szCs w:val="20"/>
              </w:rPr>
            </w:pPr>
            <w:r w:rsidRPr="00DD4051">
              <w:rPr>
                <w:rFonts w:eastAsia="Times New Roman" w:cs="Times New Roman"/>
                <w:color w:val="000000" w:themeColor="text1"/>
                <w:sz w:val="20"/>
                <w:szCs w:val="20"/>
              </w:rPr>
              <w:t>Rising demand for EVs and supportive government policies.</w:t>
            </w:r>
          </w:p>
        </w:tc>
        <w:tc>
          <w:tcPr>
            <w:tcW w:w="7290" w:type="dxa"/>
            <w:tcBorders>
              <w:bottom w:val="single" w:sz="18" w:space="0" w:color="BFBFBF" w:themeColor="background1" w:themeShade="BF"/>
            </w:tcBorders>
            <w:shd w:val="clear" w:color="auto" w:fill="auto"/>
            <w:vAlign w:val="center"/>
          </w:tcPr>
          <w:p w14:paraId="4BCA4F2E" w14:textId="0E7C2897" w:rsidR="00D43FC2" w:rsidRPr="002D199F" w:rsidRDefault="00DD4051" w:rsidP="002D199F">
            <w:pPr>
              <w:spacing w:after="0" w:line="240" w:lineRule="auto"/>
              <w:ind w:firstLineChars="100" w:firstLine="200"/>
              <w:rPr>
                <w:rFonts w:eastAsia="Times New Roman" w:cs="Times New Roman"/>
                <w:color w:val="000000" w:themeColor="text1"/>
                <w:sz w:val="20"/>
                <w:szCs w:val="20"/>
              </w:rPr>
            </w:pPr>
            <w:r w:rsidRPr="00DD4051">
              <w:rPr>
                <w:rFonts w:eastAsia="Times New Roman" w:cs="Times New Roman"/>
                <w:color w:val="000000" w:themeColor="text1"/>
                <w:sz w:val="20"/>
                <w:szCs w:val="20"/>
              </w:rPr>
              <w:t>Rapid technological changes and competition.</w:t>
            </w:r>
          </w:p>
        </w:tc>
      </w:tr>
    </w:tbl>
    <w:p w14:paraId="2DF5082C" w14:textId="77777777" w:rsidR="00707252" w:rsidRPr="00FD76BD" w:rsidRDefault="00707252" w:rsidP="00D43FC2">
      <w:pPr>
        <w:pStyle w:val="BodyText2"/>
        <w:spacing w:line="240" w:lineRule="auto"/>
        <w:ind w:left="720"/>
        <w:rPr>
          <w:i w:val="0"/>
          <w:iCs/>
          <w:sz w:val="20"/>
          <w:szCs w:val="20"/>
        </w:rPr>
      </w:pPr>
    </w:p>
    <w:p w14:paraId="2C475494" w14:textId="77777777" w:rsidR="00D43FC2" w:rsidRDefault="00D43FC2" w:rsidP="00FD76BD">
      <w:pPr>
        <w:pStyle w:val="Heading1"/>
        <w:numPr>
          <w:ilvl w:val="0"/>
          <w:numId w:val="1"/>
        </w:numPr>
        <w:spacing w:line="240" w:lineRule="auto"/>
        <w:ind w:left="360"/>
        <w:rPr>
          <w:szCs w:val="28"/>
        </w:rPr>
        <w:sectPr w:rsidR="00D43FC2" w:rsidSect="008039FC">
          <w:pgSz w:w="15840" w:h="12240" w:orient="landscape"/>
          <w:pgMar w:top="720" w:right="360" w:bottom="1008" w:left="490" w:header="490" w:footer="720" w:gutter="0"/>
          <w:cols w:space="720"/>
          <w:titlePg/>
          <w:docGrid w:linePitch="360"/>
        </w:sectPr>
      </w:pPr>
    </w:p>
    <w:p w14:paraId="47848E60" w14:textId="77777777" w:rsidR="006A0235" w:rsidRDefault="00A87F35" w:rsidP="00FD76BD">
      <w:pPr>
        <w:pStyle w:val="Heading1"/>
        <w:numPr>
          <w:ilvl w:val="0"/>
          <w:numId w:val="1"/>
        </w:numPr>
        <w:spacing w:line="240" w:lineRule="auto"/>
        <w:ind w:left="360"/>
        <w:rPr>
          <w:szCs w:val="28"/>
        </w:rPr>
      </w:pPr>
      <w:bookmarkStart w:id="20" w:name="_Toc22552695"/>
      <w:bookmarkStart w:id="21" w:name="_Hlk536359917"/>
      <w:r>
        <w:rPr>
          <w:szCs w:val="28"/>
        </w:rPr>
        <w:lastRenderedPageBreak/>
        <w:t>CORE CAPABILITIES</w:t>
      </w:r>
      <w:bookmarkEnd w:id="20"/>
    </w:p>
    <w:p w14:paraId="4356E632" w14:textId="77777777" w:rsidR="00A87F35" w:rsidRPr="00A87F35" w:rsidRDefault="00A87F35" w:rsidP="00A87F35">
      <w:pPr>
        <w:pStyle w:val="Heading3"/>
        <w:numPr>
          <w:ilvl w:val="1"/>
          <w:numId w:val="1"/>
        </w:numPr>
      </w:pPr>
      <w:bookmarkStart w:id="22" w:name="_Toc22552696"/>
      <w:r>
        <w:t>CAPABILITY ONE</w:t>
      </w:r>
      <w:bookmarkEnd w:id="22"/>
    </w:p>
    <w:tbl>
      <w:tblPr>
        <w:tblStyle w:val="TableGrid"/>
        <w:tblW w:w="0" w:type="auto"/>
        <w:tblInd w:w="350" w:type="dxa"/>
        <w:tblLook w:val="04A0" w:firstRow="1" w:lastRow="0" w:firstColumn="1" w:lastColumn="0" w:noHBand="0" w:noVBand="1"/>
      </w:tblPr>
      <w:tblGrid>
        <w:gridCol w:w="9990"/>
      </w:tblGrid>
      <w:tr w:rsidR="002C2C40" w14:paraId="15D4C5F9" w14:textId="77777777" w:rsidTr="00DD4051">
        <w:trPr>
          <w:trHeight w:val="63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7C9E686" w14:textId="77777777" w:rsidR="002C2C40" w:rsidRDefault="002C2C40" w:rsidP="00916890">
            <w:pPr>
              <w:rPr>
                <w:iCs/>
                <w:color w:val="000000" w:themeColor="text1"/>
                <w:sz w:val="20"/>
                <w:szCs w:val="20"/>
              </w:rPr>
            </w:pPr>
          </w:p>
          <w:p w14:paraId="179DA522" w14:textId="55BC7493" w:rsidR="002C2C40" w:rsidRPr="000F6E6F" w:rsidRDefault="00DD4051" w:rsidP="00916890">
            <w:pPr>
              <w:ind w:left="71" w:right="130"/>
              <w:rPr>
                <w:iCs/>
                <w:color w:val="000000" w:themeColor="text1"/>
                <w:sz w:val="20"/>
                <w:szCs w:val="20"/>
              </w:rPr>
            </w:pPr>
            <w:r w:rsidRPr="00DD4051">
              <w:rPr>
                <w:iCs/>
                <w:color w:val="000000" w:themeColor="text1"/>
                <w:sz w:val="20"/>
                <w:szCs w:val="20"/>
              </w:rPr>
              <w:t>State-of-the-art fast-</w:t>
            </w:r>
            <w:proofErr w:type="spellStart"/>
            <w:r w:rsidRPr="00DD4051">
              <w:rPr>
                <w:iCs/>
                <w:color w:val="000000" w:themeColor="text1"/>
                <w:sz w:val="20"/>
                <w:szCs w:val="20"/>
              </w:rPr>
              <w:t>charging</w:t>
            </w:r>
            <w:proofErr w:type="spellEnd"/>
            <w:r w:rsidRPr="00DD4051">
              <w:rPr>
                <w:iCs/>
                <w:color w:val="000000" w:themeColor="text1"/>
                <w:sz w:val="20"/>
                <w:szCs w:val="20"/>
              </w:rPr>
              <w:t xml:space="preserve"> technology.</w:t>
            </w:r>
          </w:p>
        </w:tc>
      </w:tr>
    </w:tbl>
    <w:p w14:paraId="1EBB92E9" w14:textId="77777777" w:rsidR="00E62E7D" w:rsidRPr="00E62E7D" w:rsidRDefault="00E62E7D" w:rsidP="00E62E7D">
      <w:pPr>
        <w:ind w:left="360"/>
      </w:pPr>
    </w:p>
    <w:p w14:paraId="1CFFC9FE" w14:textId="77777777" w:rsidR="00FD76BD" w:rsidRDefault="00A87F35" w:rsidP="00A87F35">
      <w:pPr>
        <w:pStyle w:val="Heading3"/>
        <w:numPr>
          <w:ilvl w:val="1"/>
          <w:numId w:val="1"/>
        </w:numPr>
      </w:pPr>
      <w:bookmarkStart w:id="23" w:name="_Toc22552697"/>
      <w:r>
        <w:t>CAPABILITY TWO</w:t>
      </w:r>
      <w:bookmarkEnd w:id="23"/>
    </w:p>
    <w:tbl>
      <w:tblPr>
        <w:tblStyle w:val="TableGrid"/>
        <w:tblW w:w="0" w:type="auto"/>
        <w:tblInd w:w="350" w:type="dxa"/>
        <w:tblLook w:val="04A0" w:firstRow="1" w:lastRow="0" w:firstColumn="1" w:lastColumn="0" w:noHBand="0" w:noVBand="1"/>
      </w:tblPr>
      <w:tblGrid>
        <w:gridCol w:w="9990"/>
      </w:tblGrid>
      <w:tr w:rsidR="002C2C40" w14:paraId="7ACE57DA" w14:textId="77777777" w:rsidTr="00DD4051">
        <w:trPr>
          <w:trHeight w:val="66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BF4C47B" w14:textId="77777777" w:rsidR="002C2C40" w:rsidRDefault="002C2C40" w:rsidP="00916890">
            <w:pPr>
              <w:rPr>
                <w:iCs/>
                <w:color w:val="000000" w:themeColor="text1"/>
                <w:sz w:val="20"/>
                <w:szCs w:val="20"/>
              </w:rPr>
            </w:pPr>
          </w:p>
          <w:p w14:paraId="182266CC" w14:textId="086C01C3" w:rsidR="002C2C40" w:rsidRPr="000F6E6F" w:rsidRDefault="00DD4051" w:rsidP="00916890">
            <w:pPr>
              <w:ind w:left="71" w:right="130"/>
              <w:rPr>
                <w:iCs/>
                <w:color w:val="000000" w:themeColor="text1"/>
                <w:sz w:val="20"/>
                <w:szCs w:val="20"/>
              </w:rPr>
            </w:pPr>
            <w:r w:rsidRPr="00DD4051">
              <w:rPr>
                <w:iCs/>
                <w:color w:val="000000" w:themeColor="text1"/>
                <w:sz w:val="20"/>
                <w:szCs w:val="20"/>
              </w:rPr>
              <w:t>Seamless customer experience with mobile app integration.</w:t>
            </w:r>
          </w:p>
        </w:tc>
      </w:tr>
    </w:tbl>
    <w:p w14:paraId="590D4BCB" w14:textId="77777777" w:rsidR="00A87F35" w:rsidRPr="00E62E7D" w:rsidRDefault="00A87F35" w:rsidP="00A87F35">
      <w:pPr>
        <w:ind w:left="360"/>
      </w:pPr>
    </w:p>
    <w:p w14:paraId="6E217F7D" w14:textId="77777777" w:rsidR="00A87F35" w:rsidRDefault="00A87F35" w:rsidP="00A87F35">
      <w:pPr>
        <w:pStyle w:val="Heading3"/>
        <w:numPr>
          <w:ilvl w:val="1"/>
          <w:numId w:val="1"/>
        </w:numPr>
      </w:pPr>
      <w:bookmarkStart w:id="24" w:name="_Toc22552698"/>
      <w:r>
        <w:t>CAPABILITY THREE</w:t>
      </w:r>
      <w:bookmarkEnd w:id="24"/>
    </w:p>
    <w:tbl>
      <w:tblPr>
        <w:tblStyle w:val="TableGrid"/>
        <w:tblW w:w="0" w:type="auto"/>
        <w:tblInd w:w="350" w:type="dxa"/>
        <w:tblLook w:val="04A0" w:firstRow="1" w:lastRow="0" w:firstColumn="1" w:lastColumn="0" w:noHBand="0" w:noVBand="1"/>
      </w:tblPr>
      <w:tblGrid>
        <w:gridCol w:w="9990"/>
      </w:tblGrid>
      <w:tr w:rsidR="00A87F35" w14:paraId="1BCC747C" w14:textId="77777777" w:rsidTr="00DD4051">
        <w:trPr>
          <w:trHeight w:val="66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624C8F6" w14:textId="77777777" w:rsidR="00A87F35" w:rsidRDefault="00A87F35" w:rsidP="00104AF3">
            <w:pPr>
              <w:rPr>
                <w:iCs/>
                <w:color w:val="000000" w:themeColor="text1"/>
                <w:sz w:val="20"/>
                <w:szCs w:val="20"/>
              </w:rPr>
            </w:pPr>
          </w:p>
          <w:p w14:paraId="1C3E443C" w14:textId="40B49D98" w:rsidR="00A87F35" w:rsidRPr="000F6E6F" w:rsidRDefault="00DD4051" w:rsidP="00104AF3">
            <w:pPr>
              <w:ind w:left="71" w:right="130"/>
              <w:rPr>
                <w:iCs/>
                <w:color w:val="000000" w:themeColor="text1"/>
                <w:sz w:val="20"/>
                <w:szCs w:val="20"/>
              </w:rPr>
            </w:pPr>
            <w:r w:rsidRPr="00DD4051">
              <w:rPr>
                <w:iCs/>
                <w:color w:val="000000" w:themeColor="text1"/>
                <w:sz w:val="20"/>
                <w:szCs w:val="20"/>
              </w:rPr>
              <w:t>Comprehensive logistics solutions for businesses.</w:t>
            </w:r>
          </w:p>
        </w:tc>
      </w:tr>
    </w:tbl>
    <w:p w14:paraId="0D9D85DA" w14:textId="77777777" w:rsidR="00E62E7D" w:rsidRDefault="00E62E7D" w:rsidP="00E62E7D">
      <w:pPr>
        <w:pStyle w:val="ListParagraph"/>
      </w:pPr>
    </w:p>
    <w:p w14:paraId="6F24B6A3" w14:textId="77777777" w:rsidR="00E62E7D" w:rsidRPr="00E62E7D" w:rsidRDefault="00E62E7D" w:rsidP="00E62E7D"/>
    <w:p w14:paraId="6E7F7F20" w14:textId="77777777" w:rsidR="00881D2F" w:rsidRDefault="00881D2F" w:rsidP="00881D2F">
      <w:pPr>
        <w:pStyle w:val="Heading1"/>
        <w:numPr>
          <w:ilvl w:val="0"/>
          <w:numId w:val="1"/>
        </w:numPr>
        <w:spacing w:line="240" w:lineRule="auto"/>
        <w:ind w:left="360"/>
        <w:rPr>
          <w:szCs w:val="28"/>
        </w:rPr>
      </w:pPr>
      <w:bookmarkStart w:id="25" w:name="_Toc22552699"/>
      <w:bookmarkEnd w:id="21"/>
      <w:r>
        <w:rPr>
          <w:szCs w:val="28"/>
        </w:rPr>
        <w:t xml:space="preserve">MARKETING </w:t>
      </w:r>
      <w:bookmarkStart w:id="26" w:name="_Hlk536359918"/>
      <w:r w:rsidR="0053041A">
        <w:rPr>
          <w:szCs w:val="28"/>
        </w:rPr>
        <w:t>CAPABILITIES</w:t>
      </w:r>
      <w:bookmarkEnd w:id="25"/>
    </w:p>
    <w:p w14:paraId="2C3CEED4" w14:textId="77777777" w:rsidR="00881D2F" w:rsidRDefault="0053041A" w:rsidP="00E62E7D">
      <w:pPr>
        <w:pStyle w:val="Heading2"/>
        <w:numPr>
          <w:ilvl w:val="1"/>
          <w:numId w:val="1"/>
        </w:numPr>
        <w:ind w:left="900" w:hanging="540"/>
      </w:pPr>
      <w:bookmarkStart w:id="27" w:name="_Toc22552700"/>
      <w:r>
        <w:t>CAPABILITY ONE</w:t>
      </w:r>
      <w:bookmarkEnd w:id="27"/>
    </w:p>
    <w:tbl>
      <w:tblPr>
        <w:tblStyle w:val="TableGrid"/>
        <w:tblW w:w="0" w:type="auto"/>
        <w:tblInd w:w="350" w:type="dxa"/>
        <w:tblLook w:val="04A0" w:firstRow="1" w:lastRow="0" w:firstColumn="1" w:lastColumn="0" w:noHBand="0" w:noVBand="1"/>
      </w:tblPr>
      <w:tblGrid>
        <w:gridCol w:w="9990"/>
      </w:tblGrid>
      <w:tr w:rsidR="00916890" w14:paraId="04F5EFA3" w14:textId="77777777" w:rsidTr="00DD4051">
        <w:trPr>
          <w:trHeight w:val="65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8A30CC3" w14:textId="77777777" w:rsidR="00916890" w:rsidRDefault="00916890" w:rsidP="00916890">
            <w:pPr>
              <w:rPr>
                <w:iCs/>
                <w:color w:val="000000" w:themeColor="text1"/>
                <w:sz w:val="20"/>
                <w:szCs w:val="20"/>
              </w:rPr>
            </w:pPr>
          </w:p>
          <w:p w14:paraId="622D7532" w14:textId="0D1BB2A7" w:rsidR="00916890" w:rsidRPr="000F6E6F" w:rsidRDefault="00DD4051" w:rsidP="00916890">
            <w:pPr>
              <w:ind w:left="71" w:right="130"/>
              <w:rPr>
                <w:iCs/>
                <w:color w:val="000000" w:themeColor="text1"/>
                <w:sz w:val="20"/>
                <w:szCs w:val="20"/>
              </w:rPr>
            </w:pPr>
            <w:r w:rsidRPr="00DD4051">
              <w:rPr>
                <w:iCs/>
                <w:color w:val="000000" w:themeColor="text1"/>
                <w:sz w:val="20"/>
                <w:szCs w:val="20"/>
              </w:rPr>
              <w:t>Targeted digital marketing campaigns.</w:t>
            </w:r>
          </w:p>
        </w:tc>
      </w:tr>
    </w:tbl>
    <w:p w14:paraId="69F6E5FA" w14:textId="77777777" w:rsidR="00E62E7D" w:rsidRPr="00E62E7D" w:rsidRDefault="00E62E7D" w:rsidP="00E62E7D">
      <w:pPr>
        <w:ind w:left="900" w:hanging="540"/>
      </w:pPr>
    </w:p>
    <w:p w14:paraId="3FE196A4" w14:textId="77777777" w:rsidR="00E62E7D" w:rsidRDefault="0053041A" w:rsidP="00E62E7D">
      <w:pPr>
        <w:pStyle w:val="Heading2"/>
        <w:numPr>
          <w:ilvl w:val="1"/>
          <w:numId w:val="1"/>
        </w:numPr>
        <w:ind w:left="900" w:hanging="540"/>
      </w:pPr>
      <w:bookmarkStart w:id="28" w:name="_Toc22552701"/>
      <w:r>
        <w:t>CAPABILITY TWO</w:t>
      </w:r>
      <w:bookmarkEnd w:id="28"/>
    </w:p>
    <w:tbl>
      <w:tblPr>
        <w:tblStyle w:val="TableGrid"/>
        <w:tblW w:w="0" w:type="auto"/>
        <w:tblInd w:w="350" w:type="dxa"/>
        <w:tblLook w:val="04A0" w:firstRow="1" w:lastRow="0" w:firstColumn="1" w:lastColumn="0" w:noHBand="0" w:noVBand="1"/>
      </w:tblPr>
      <w:tblGrid>
        <w:gridCol w:w="9990"/>
      </w:tblGrid>
      <w:tr w:rsidR="00916890" w14:paraId="28A384AD" w14:textId="77777777" w:rsidTr="00DD4051">
        <w:trPr>
          <w:trHeight w:val="63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C5CDDDB" w14:textId="77777777" w:rsidR="00916890" w:rsidRDefault="00916890" w:rsidP="00916890">
            <w:pPr>
              <w:rPr>
                <w:iCs/>
                <w:color w:val="000000" w:themeColor="text1"/>
                <w:sz w:val="20"/>
                <w:szCs w:val="20"/>
              </w:rPr>
            </w:pPr>
          </w:p>
          <w:p w14:paraId="21B7F0F4" w14:textId="18965128" w:rsidR="00916890" w:rsidRPr="000F6E6F" w:rsidRDefault="00DD4051" w:rsidP="00916890">
            <w:pPr>
              <w:ind w:left="71" w:right="130"/>
              <w:rPr>
                <w:iCs/>
                <w:color w:val="000000" w:themeColor="text1"/>
                <w:sz w:val="20"/>
                <w:szCs w:val="20"/>
              </w:rPr>
            </w:pPr>
            <w:r w:rsidRPr="00DD4051">
              <w:rPr>
                <w:iCs/>
                <w:color w:val="000000" w:themeColor="text1"/>
                <w:sz w:val="20"/>
                <w:szCs w:val="20"/>
              </w:rPr>
              <w:t>Strong social media presence and engagement.</w:t>
            </w:r>
          </w:p>
        </w:tc>
      </w:tr>
    </w:tbl>
    <w:p w14:paraId="2425B7FE" w14:textId="77777777" w:rsidR="00E62E7D" w:rsidRPr="00E62E7D" w:rsidRDefault="00E62E7D" w:rsidP="00E62E7D">
      <w:pPr>
        <w:ind w:left="900" w:hanging="540"/>
      </w:pPr>
    </w:p>
    <w:p w14:paraId="56104844" w14:textId="77777777" w:rsidR="00881D2F" w:rsidRDefault="0053041A" w:rsidP="00E62E7D">
      <w:pPr>
        <w:pStyle w:val="Heading2"/>
        <w:numPr>
          <w:ilvl w:val="1"/>
          <w:numId w:val="1"/>
        </w:numPr>
        <w:ind w:left="900" w:hanging="540"/>
      </w:pPr>
      <w:bookmarkStart w:id="29" w:name="_Toc22552702"/>
      <w:r>
        <w:t>CAPABILITY THREE</w:t>
      </w:r>
      <w:bookmarkEnd w:id="29"/>
    </w:p>
    <w:tbl>
      <w:tblPr>
        <w:tblStyle w:val="TableGrid"/>
        <w:tblW w:w="0" w:type="auto"/>
        <w:tblInd w:w="350" w:type="dxa"/>
        <w:tblLook w:val="04A0" w:firstRow="1" w:lastRow="0" w:firstColumn="1" w:lastColumn="0" w:noHBand="0" w:noVBand="1"/>
      </w:tblPr>
      <w:tblGrid>
        <w:gridCol w:w="9990"/>
      </w:tblGrid>
      <w:tr w:rsidR="00916890" w14:paraId="10A03F1B" w14:textId="77777777" w:rsidTr="00DD4051">
        <w:trPr>
          <w:trHeight w:val="74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9B12CFF" w14:textId="77777777" w:rsidR="00916890" w:rsidRDefault="00916890" w:rsidP="00916890">
            <w:pPr>
              <w:rPr>
                <w:iCs/>
                <w:color w:val="000000" w:themeColor="text1"/>
                <w:sz w:val="20"/>
                <w:szCs w:val="20"/>
              </w:rPr>
            </w:pPr>
          </w:p>
          <w:p w14:paraId="2D1819BD" w14:textId="39BEC1F3" w:rsidR="00916890" w:rsidRPr="000F6E6F" w:rsidRDefault="00DD4051" w:rsidP="00916890">
            <w:pPr>
              <w:ind w:left="71" w:right="130"/>
              <w:rPr>
                <w:iCs/>
                <w:color w:val="000000" w:themeColor="text1"/>
                <w:sz w:val="20"/>
                <w:szCs w:val="20"/>
              </w:rPr>
            </w:pPr>
            <w:r w:rsidRPr="00DD4051">
              <w:rPr>
                <w:iCs/>
                <w:color w:val="000000" w:themeColor="text1"/>
                <w:sz w:val="20"/>
                <w:szCs w:val="20"/>
              </w:rPr>
              <w:t>Strategic partnerships for co-marketing opportunities.</w:t>
            </w:r>
          </w:p>
        </w:tc>
      </w:tr>
    </w:tbl>
    <w:p w14:paraId="6EA1A14F" w14:textId="77777777" w:rsidR="00881D2F" w:rsidRPr="00881D2F" w:rsidRDefault="00881D2F" w:rsidP="00C805C2">
      <w:pPr>
        <w:pStyle w:val="BodyText2"/>
        <w:spacing w:line="240" w:lineRule="auto"/>
        <w:rPr>
          <w:i w:val="0"/>
          <w:iCs/>
          <w:sz w:val="20"/>
          <w:szCs w:val="20"/>
        </w:rPr>
      </w:pPr>
    </w:p>
    <w:p w14:paraId="49B63DDF" w14:textId="77777777" w:rsidR="0064485A" w:rsidRDefault="003B08BB" w:rsidP="00C805C2">
      <w:pPr>
        <w:pStyle w:val="Heading1"/>
        <w:numPr>
          <w:ilvl w:val="0"/>
          <w:numId w:val="1"/>
        </w:numPr>
        <w:spacing w:line="240" w:lineRule="auto"/>
        <w:ind w:left="360"/>
        <w:rPr>
          <w:szCs w:val="28"/>
        </w:rPr>
      </w:pPr>
      <w:bookmarkStart w:id="30" w:name="_Toc22552703"/>
      <w:bookmarkEnd w:id="26"/>
      <w:r>
        <w:rPr>
          <w:szCs w:val="28"/>
        </w:rPr>
        <w:t>GOALS</w:t>
      </w:r>
      <w:bookmarkEnd w:id="30"/>
    </w:p>
    <w:p w14:paraId="6F707CAF" w14:textId="77777777" w:rsidR="00881D2F" w:rsidRDefault="00BF39E1" w:rsidP="00E62E7D">
      <w:pPr>
        <w:pStyle w:val="Heading2"/>
        <w:numPr>
          <w:ilvl w:val="1"/>
          <w:numId w:val="1"/>
        </w:numPr>
        <w:ind w:left="900" w:hanging="540"/>
      </w:pPr>
      <w:bookmarkStart w:id="31" w:name="_Toc22552704"/>
      <w:r>
        <w:t>BUSINESS GOALS</w:t>
      </w:r>
      <w:bookmarkEnd w:id="31"/>
    </w:p>
    <w:tbl>
      <w:tblPr>
        <w:tblStyle w:val="TableGrid"/>
        <w:tblW w:w="0" w:type="auto"/>
        <w:tblInd w:w="350" w:type="dxa"/>
        <w:tblLook w:val="04A0" w:firstRow="1" w:lastRow="0" w:firstColumn="1" w:lastColumn="0" w:noHBand="0" w:noVBand="1"/>
      </w:tblPr>
      <w:tblGrid>
        <w:gridCol w:w="9990"/>
      </w:tblGrid>
      <w:tr w:rsidR="009524A2" w14:paraId="28E5B902" w14:textId="77777777" w:rsidTr="00DD4051">
        <w:trPr>
          <w:trHeight w:val="63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96C3C43" w14:textId="77777777" w:rsidR="009524A2" w:rsidRDefault="009524A2" w:rsidP="00104AF3">
            <w:pPr>
              <w:rPr>
                <w:iCs/>
                <w:color w:val="000000" w:themeColor="text1"/>
                <w:sz w:val="20"/>
                <w:szCs w:val="20"/>
              </w:rPr>
            </w:pPr>
          </w:p>
          <w:p w14:paraId="5850A563" w14:textId="2DE8B388" w:rsidR="009524A2" w:rsidRPr="000F6E6F" w:rsidRDefault="00DD4051" w:rsidP="00104AF3">
            <w:pPr>
              <w:ind w:left="71" w:right="130"/>
              <w:rPr>
                <w:iCs/>
                <w:color w:val="000000" w:themeColor="text1"/>
                <w:sz w:val="20"/>
                <w:szCs w:val="20"/>
              </w:rPr>
            </w:pPr>
            <w:r w:rsidRPr="00DD4051">
              <w:rPr>
                <w:iCs/>
                <w:color w:val="000000" w:themeColor="text1"/>
                <w:sz w:val="20"/>
                <w:szCs w:val="20"/>
              </w:rPr>
              <w:t>Expand charging network by 30% annually.</w:t>
            </w:r>
          </w:p>
        </w:tc>
      </w:tr>
    </w:tbl>
    <w:p w14:paraId="0FF746BD" w14:textId="77777777" w:rsidR="00E62E7D" w:rsidRPr="00E62E7D" w:rsidRDefault="00E62E7D" w:rsidP="00E62E7D">
      <w:pPr>
        <w:ind w:left="900" w:hanging="540"/>
      </w:pPr>
    </w:p>
    <w:p w14:paraId="1C617F4D" w14:textId="77777777" w:rsidR="00881D2F" w:rsidRDefault="00BF39E1" w:rsidP="00E62E7D">
      <w:pPr>
        <w:pStyle w:val="Heading2"/>
        <w:numPr>
          <w:ilvl w:val="1"/>
          <w:numId w:val="1"/>
        </w:numPr>
        <w:ind w:left="900" w:hanging="540"/>
      </w:pPr>
      <w:bookmarkStart w:id="32" w:name="_Toc22552705"/>
      <w:r>
        <w:lastRenderedPageBreak/>
        <w:t>SALES GOALS</w:t>
      </w:r>
      <w:bookmarkEnd w:id="32"/>
    </w:p>
    <w:tbl>
      <w:tblPr>
        <w:tblStyle w:val="TableGrid"/>
        <w:tblW w:w="0" w:type="auto"/>
        <w:tblInd w:w="350" w:type="dxa"/>
        <w:tblLook w:val="04A0" w:firstRow="1" w:lastRow="0" w:firstColumn="1" w:lastColumn="0" w:noHBand="0" w:noVBand="1"/>
      </w:tblPr>
      <w:tblGrid>
        <w:gridCol w:w="9990"/>
      </w:tblGrid>
      <w:tr w:rsidR="009524A2" w14:paraId="4F13867F"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35D811E" w14:textId="77777777" w:rsidR="009524A2" w:rsidRDefault="009524A2" w:rsidP="00104AF3">
            <w:pPr>
              <w:rPr>
                <w:iCs/>
                <w:color w:val="000000" w:themeColor="text1"/>
                <w:sz w:val="20"/>
                <w:szCs w:val="20"/>
              </w:rPr>
            </w:pPr>
          </w:p>
          <w:p w14:paraId="152F3511" w14:textId="4D39FAAD" w:rsidR="009524A2" w:rsidRPr="000F6E6F" w:rsidRDefault="00DD4051" w:rsidP="00104AF3">
            <w:pPr>
              <w:ind w:left="71" w:right="130"/>
              <w:rPr>
                <w:iCs/>
                <w:color w:val="000000" w:themeColor="text1"/>
                <w:sz w:val="20"/>
                <w:szCs w:val="20"/>
              </w:rPr>
            </w:pPr>
            <w:r w:rsidRPr="00DD4051">
              <w:rPr>
                <w:iCs/>
                <w:color w:val="000000" w:themeColor="text1"/>
                <w:sz w:val="20"/>
                <w:szCs w:val="20"/>
              </w:rPr>
              <w:t>Increase service subscriptions by 25% year-over-year.</w:t>
            </w:r>
          </w:p>
        </w:tc>
      </w:tr>
    </w:tbl>
    <w:p w14:paraId="3B1B8E41" w14:textId="77777777" w:rsidR="00E62E7D" w:rsidRPr="00E62E7D" w:rsidRDefault="00E62E7D" w:rsidP="00E62E7D"/>
    <w:p w14:paraId="2B2D1E78" w14:textId="77777777" w:rsidR="00881D2F" w:rsidRDefault="00BF39E1" w:rsidP="00E62E7D">
      <w:pPr>
        <w:pStyle w:val="Heading2"/>
        <w:numPr>
          <w:ilvl w:val="1"/>
          <w:numId w:val="1"/>
        </w:numPr>
        <w:ind w:left="900" w:hanging="540"/>
      </w:pPr>
      <w:bookmarkStart w:id="33" w:name="_Toc22552706"/>
      <w:r>
        <w:t>FINANCIAL GOALS</w:t>
      </w:r>
      <w:bookmarkEnd w:id="33"/>
    </w:p>
    <w:tbl>
      <w:tblPr>
        <w:tblStyle w:val="TableGrid"/>
        <w:tblW w:w="0" w:type="auto"/>
        <w:tblInd w:w="350" w:type="dxa"/>
        <w:tblLook w:val="04A0" w:firstRow="1" w:lastRow="0" w:firstColumn="1" w:lastColumn="0" w:noHBand="0" w:noVBand="1"/>
      </w:tblPr>
      <w:tblGrid>
        <w:gridCol w:w="9990"/>
      </w:tblGrid>
      <w:tr w:rsidR="00887262" w14:paraId="4C8F1663"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CF6A6AD" w14:textId="77777777" w:rsidR="00887262" w:rsidRDefault="00887262" w:rsidP="00104AF3">
            <w:pPr>
              <w:rPr>
                <w:iCs/>
                <w:color w:val="000000" w:themeColor="text1"/>
                <w:sz w:val="20"/>
                <w:szCs w:val="20"/>
              </w:rPr>
            </w:pPr>
          </w:p>
          <w:p w14:paraId="1D6526D2" w14:textId="71A80358" w:rsidR="00887262" w:rsidRPr="000F6E6F" w:rsidRDefault="00DD4051" w:rsidP="00104AF3">
            <w:pPr>
              <w:ind w:left="71" w:right="130"/>
              <w:rPr>
                <w:iCs/>
                <w:color w:val="000000" w:themeColor="text1"/>
                <w:sz w:val="20"/>
                <w:szCs w:val="20"/>
              </w:rPr>
            </w:pPr>
            <w:r w:rsidRPr="00DD4051">
              <w:rPr>
                <w:iCs/>
                <w:color w:val="000000" w:themeColor="text1"/>
                <w:sz w:val="20"/>
                <w:szCs w:val="20"/>
              </w:rPr>
              <w:t>Achieve 20% revenue growth annually.</w:t>
            </w:r>
          </w:p>
        </w:tc>
      </w:tr>
    </w:tbl>
    <w:p w14:paraId="285AB479" w14:textId="77777777" w:rsidR="00E62E7D" w:rsidRPr="00E62E7D" w:rsidRDefault="00E62E7D" w:rsidP="00E62E7D">
      <w:pPr>
        <w:ind w:left="900" w:hanging="540"/>
      </w:pPr>
    </w:p>
    <w:p w14:paraId="3ACA5E00" w14:textId="77777777" w:rsidR="006A0235" w:rsidRDefault="00BF39E1" w:rsidP="00E62E7D">
      <w:pPr>
        <w:pStyle w:val="Heading2"/>
        <w:numPr>
          <w:ilvl w:val="1"/>
          <w:numId w:val="1"/>
        </w:numPr>
        <w:ind w:left="900" w:hanging="540"/>
      </w:pPr>
      <w:bookmarkStart w:id="34" w:name="_Toc22552707"/>
      <w:bookmarkStart w:id="35" w:name="_Hlk536359919"/>
      <w:r>
        <w:lastRenderedPageBreak/>
        <w:t>COMMUNICATION GOALS</w:t>
      </w:r>
      <w:bookmarkEnd w:id="34"/>
    </w:p>
    <w:tbl>
      <w:tblPr>
        <w:tblStyle w:val="TableGrid"/>
        <w:tblW w:w="0" w:type="auto"/>
        <w:tblInd w:w="350" w:type="dxa"/>
        <w:tblLook w:val="04A0" w:firstRow="1" w:lastRow="0" w:firstColumn="1" w:lastColumn="0" w:noHBand="0" w:noVBand="1"/>
      </w:tblPr>
      <w:tblGrid>
        <w:gridCol w:w="9990"/>
      </w:tblGrid>
      <w:tr w:rsidR="00887262" w14:paraId="4CF4F5B8"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084E9E4" w14:textId="77777777" w:rsidR="00887262" w:rsidRDefault="00887262" w:rsidP="00104AF3">
            <w:pPr>
              <w:rPr>
                <w:iCs/>
                <w:color w:val="000000" w:themeColor="text1"/>
                <w:sz w:val="20"/>
                <w:szCs w:val="20"/>
              </w:rPr>
            </w:pPr>
          </w:p>
          <w:p w14:paraId="060D72AC" w14:textId="6CB966C1" w:rsidR="00887262" w:rsidRPr="000F6E6F" w:rsidRDefault="00DD4051" w:rsidP="00104AF3">
            <w:pPr>
              <w:ind w:left="71" w:right="130"/>
              <w:rPr>
                <w:iCs/>
                <w:color w:val="000000" w:themeColor="text1"/>
                <w:sz w:val="20"/>
                <w:szCs w:val="20"/>
              </w:rPr>
            </w:pPr>
            <w:r w:rsidRPr="00DD4051">
              <w:rPr>
                <w:iCs/>
                <w:color w:val="000000" w:themeColor="text1"/>
                <w:sz w:val="20"/>
                <w:szCs w:val="20"/>
              </w:rPr>
              <w:t>Enhance brand awareness and customer engagement.</w:t>
            </w:r>
          </w:p>
        </w:tc>
      </w:tr>
    </w:tbl>
    <w:p w14:paraId="6C8372E2" w14:textId="77777777" w:rsidR="00E62E7D" w:rsidRDefault="00E62E7D" w:rsidP="00E62E7D">
      <w:pPr>
        <w:pStyle w:val="ListParagraph"/>
      </w:pPr>
    </w:p>
    <w:p w14:paraId="09DB3D4B" w14:textId="77777777" w:rsidR="00D45F6C" w:rsidRDefault="00D45F6C" w:rsidP="00E62E7D">
      <w:pPr>
        <w:sectPr w:rsidR="00D45F6C" w:rsidSect="008039FC">
          <w:pgSz w:w="12240" w:h="15840"/>
          <w:pgMar w:top="490" w:right="720" w:bottom="360" w:left="1008" w:header="490" w:footer="720" w:gutter="0"/>
          <w:cols w:space="720"/>
          <w:titlePg/>
          <w:docGrid w:linePitch="360"/>
        </w:sectPr>
      </w:pPr>
    </w:p>
    <w:p w14:paraId="3ACB1D05" w14:textId="77777777" w:rsidR="00D45F6C" w:rsidRDefault="00D45F6C" w:rsidP="00D45F6C">
      <w:pPr>
        <w:pStyle w:val="Heading1"/>
        <w:numPr>
          <w:ilvl w:val="0"/>
          <w:numId w:val="1"/>
        </w:numPr>
        <w:spacing w:line="240" w:lineRule="auto"/>
        <w:ind w:left="360"/>
        <w:rPr>
          <w:szCs w:val="28"/>
        </w:rPr>
      </w:pPr>
      <w:bookmarkStart w:id="36" w:name="_Toc22552708"/>
      <w:r>
        <w:rPr>
          <w:szCs w:val="28"/>
        </w:rPr>
        <w:lastRenderedPageBreak/>
        <w:t>TARGET MARKET</w:t>
      </w:r>
      <w:bookmarkEnd w:id="36"/>
    </w:p>
    <w:p w14:paraId="1D251A31" w14:textId="77777777" w:rsidR="00D45F6C" w:rsidRDefault="00D45F6C" w:rsidP="00D45F6C">
      <w:pPr>
        <w:pStyle w:val="Heading2"/>
        <w:numPr>
          <w:ilvl w:val="1"/>
          <w:numId w:val="1"/>
        </w:numPr>
        <w:ind w:left="900" w:hanging="540"/>
      </w:pPr>
      <w:bookmarkStart w:id="37" w:name="_Toc22552709"/>
      <w:r>
        <w:t>INFORMATION COLLECTION</w:t>
      </w:r>
      <w:bookmarkEnd w:id="37"/>
    </w:p>
    <w:tbl>
      <w:tblPr>
        <w:tblStyle w:val="TableGrid"/>
        <w:tblW w:w="0" w:type="auto"/>
        <w:tblInd w:w="350" w:type="dxa"/>
        <w:tblLook w:val="04A0" w:firstRow="1" w:lastRow="0" w:firstColumn="1" w:lastColumn="0" w:noHBand="0" w:noVBand="1"/>
      </w:tblPr>
      <w:tblGrid>
        <w:gridCol w:w="9990"/>
      </w:tblGrid>
      <w:tr w:rsidR="00D45F6C" w14:paraId="66C2C1F7"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36A8751" w14:textId="77777777" w:rsidR="00D45F6C" w:rsidRDefault="00D45F6C" w:rsidP="00104AF3">
            <w:pPr>
              <w:rPr>
                <w:iCs/>
                <w:color w:val="000000" w:themeColor="text1"/>
                <w:sz w:val="20"/>
                <w:szCs w:val="20"/>
              </w:rPr>
            </w:pPr>
          </w:p>
          <w:p w14:paraId="18D60D23" w14:textId="20B91725" w:rsidR="00D45F6C" w:rsidRPr="000F6E6F" w:rsidRDefault="00DD4051" w:rsidP="00104AF3">
            <w:pPr>
              <w:ind w:left="71" w:right="130"/>
              <w:rPr>
                <w:iCs/>
                <w:color w:val="000000" w:themeColor="text1"/>
                <w:sz w:val="20"/>
                <w:szCs w:val="20"/>
              </w:rPr>
            </w:pPr>
            <w:r w:rsidRPr="00DD4051">
              <w:rPr>
                <w:iCs/>
                <w:color w:val="000000" w:themeColor="text1"/>
                <w:sz w:val="20"/>
                <w:szCs w:val="20"/>
              </w:rPr>
              <w:t>Utilize market research and customer feedback.</w:t>
            </w:r>
          </w:p>
        </w:tc>
      </w:tr>
    </w:tbl>
    <w:p w14:paraId="58982128" w14:textId="77777777" w:rsidR="00D45F6C" w:rsidRPr="00E62E7D" w:rsidRDefault="00D45F6C" w:rsidP="00D45F6C">
      <w:pPr>
        <w:ind w:left="900" w:hanging="540"/>
      </w:pPr>
    </w:p>
    <w:p w14:paraId="5F3CE21B" w14:textId="77777777" w:rsidR="00D45F6C" w:rsidRDefault="00D45F6C" w:rsidP="00D45F6C">
      <w:pPr>
        <w:pStyle w:val="Heading2"/>
        <w:numPr>
          <w:ilvl w:val="1"/>
          <w:numId w:val="1"/>
        </w:numPr>
        <w:ind w:left="900" w:hanging="540"/>
      </w:pPr>
      <w:bookmarkStart w:id="38" w:name="_Toc22552710"/>
      <w:r>
        <w:t>PAIN POINTS</w:t>
      </w:r>
      <w:bookmarkEnd w:id="38"/>
    </w:p>
    <w:tbl>
      <w:tblPr>
        <w:tblStyle w:val="TableGrid"/>
        <w:tblW w:w="0" w:type="auto"/>
        <w:tblInd w:w="350" w:type="dxa"/>
        <w:tblLook w:val="04A0" w:firstRow="1" w:lastRow="0" w:firstColumn="1" w:lastColumn="0" w:noHBand="0" w:noVBand="1"/>
      </w:tblPr>
      <w:tblGrid>
        <w:gridCol w:w="9990"/>
      </w:tblGrid>
      <w:tr w:rsidR="00D45F6C" w14:paraId="3B09E0E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DBB1933" w14:textId="77777777" w:rsidR="00D45F6C" w:rsidRDefault="00D45F6C" w:rsidP="00104AF3">
            <w:pPr>
              <w:rPr>
                <w:iCs/>
                <w:color w:val="000000" w:themeColor="text1"/>
                <w:sz w:val="20"/>
                <w:szCs w:val="20"/>
              </w:rPr>
            </w:pPr>
          </w:p>
          <w:p w14:paraId="4DC288E0" w14:textId="146D6173" w:rsidR="00D45F6C" w:rsidRPr="000F6E6F" w:rsidRDefault="00DD4051" w:rsidP="00104AF3">
            <w:pPr>
              <w:ind w:left="71" w:right="130"/>
              <w:rPr>
                <w:iCs/>
                <w:color w:val="000000" w:themeColor="text1"/>
                <w:sz w:val="20"/>
                <w:szCs w:val="20"/>
              </w:rPr>
            </w:pPr>
            <w:r w:rsidRPr="00DD4051">
              <w:rPr>
                <w:iCs/>
                <w:color w:val="000000" w:themeColor="text1"/>
                <w:sz w:val="20"/>
                <w:szCs w:val="20"/>
              </w:rPr>
              <w:t>Address range anxiety and charging time concerns.</w:t>
            </w:r>
          </w:p>
        </w:tc>
      </w:tr>
    </w:tbl>
    <w:p w14:paraId="0506BEFD" w14:textId="77777777" w:rsidR="00D45F6C" w:rsidRPr="00E62E7D" w:rsidRDefault="00D45F6C" w:rsidP="00D45F6C"/>
    <w:p w14:paraId="6ED9B00C" w14:textId="77777777" w:rsidR="00D45F6C" w:rsidRDefault="00D45F6C" w:rsidP="00D45F6C">
      <w:pPr>
        <w:pStyle w:val="Heading2"/>
        <w:numPr>
          <w:ilvl w:val="1"/>
          <w:numId w:val="1"/>
        </w:numPr>
        <w:ind w:left="900" w:hanging="540"/>
      </w:pPr>
      <w:bookmarkStart w:id="39" w:name="_Toc22552711"/>
      <w:r>
        <w:lastRenderedPageBreak/>
        <w:t>SOLUTIONS</w:t>
      </w:r>
      <w:bookmarkEnd w:id="39"/>
      <w:r>
        <w:t xml:space="preserve"> </w:t>
      </w:r>
    </w:p>
    <w:tbl>
      <w:tblPr>
        <w:tblStyle w:val="TableGrid"/>
        <w:tblW w:w="0" w:type="auto"/>
        <w:tblInd w:w="350" w:type="dxa"/>
        <w:tblLook w:val="04A0" w:firstRow="1" w:lastRow="0" w:firstColumn="1" w:lastColumn="0" w:noHBand="0" w:noVBand="1"/>
      </w:tblPr>
      <w:tblGrid>
        <w:gridCol w:w="9990"/>
      </w:tblGrid>
      <w:tr w:rsidR="00D45F6C" w14:paraId="040F96A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043A8C8" w14:textId="77777777" w:rsidR="00D45F6C" w:rsidRDefault="00D45F6C" w:rsidP="00104AF3">
            <w:pPr>
              <w:rPr>
                <w:iCs/>
                <w:color w:val="000000" w:themeColor="text1"/>
                <w:sz w:val="20"/>
                <w:szCs w:val="20"/>
              </w:rPr>
            </w:pPr>
          </w:p>
          <w:p w14:paraId="2EAED434" w14:textId="7D3C3D8B" w:rsidR="00D45F6C" w:rsidRPr="000F6E6F" w:rsidRDefault="00DD4051" w:rsidP="00104AF3">
            <w:pPr>
              <w:ind w:left="71" w:right="130"/>
              <w:rPr>
                <w:iCs/>
                <w:color w:val="000000" w:themeColor="text1"/>
                <w:sz w:val="20"/>
                <w:szCs w:val="20"/>
              </w:rPr>
            </w:pPr>
            <w:r w:rsidRPr="00DD4051">
              <w:rPr>
                <w:iCs/>
                <w:color w:val="000000" w:themeColor="text1"/>
                <w:sz w:val="20"/>
                <w:szCs w:val="20"/>
              </w:rPr>
              <w:t>Offer fast, reliable, and conveniently located charging stations.</w:t>
            </w:r>
          </w:p>
        </w:tc>
      </w:tr>
    </w:tbl>
    <w:p w14:paraId="65141EC5" w14:textId="77777777" w:rsidR="00D45F6C" w:rsidRPr="00E62E7D" w:rsidRDefault="00D45F6C" w:rsidP="00D45F6C">
      <w:pPr>
        <w:ind w:left="900" w:hanging="540"/>
      </w:pPr>
    </w:p>
    <w:p w14:paraId="4FED670C" w14:textId="77777777" w:rsidR="00D45F6C" w:rsidRDefault="00D45F6C" w:rsidP="00D45F6C">
      <w:pPr>
        <w:pStyle w:val="Heading2"/>
        <w:numPr>
          <w:ilvl w:val="1"/>
          <w:numId w:val="1"/>
        </w:numPr>
        <w:ind w:left="900" w:hanging="540"/>
      </w:pPr>
      <w:bookmarkStart w:id="40" w:name="_Toc22552712"/>
      <w:r>
        <w:t>BUYER PERSONA</w:t>
      </w:r>
      <w:bookmarkEnd w:id="40"/>
    </w:p>
    <w:tbl>
      <w:tblPr>
        <w:tblStyle w:val="TableGrid"/>
        <w:tblW w:w="0" w:type="auto"/>
        <w:tblInd w:w="350" w:type="dxa"/>
        <w:tblLook w:val="04A0" w:firstRow="1" w:lastRow="0" w:firstColumn="1" w:lastColumn="0" w:noHBand="0" w:noVBand="1"/>
      </w:tblPr>
      <w:tblGrid>
        <w:gridCol w:w="9990"/>
      </w:tblGrid>
      <w:tr w:rsidR="00D45F6C" w14:paraId="219981A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1971E62" w14:textId="77777777" w:rsidR="00D45F6C" w:rsidRDefault="00D45F6C" w:rsidP="00104AF3">
            <w:pPr>
              <w:rPr>
                <w:iCs/>
                <w:color w:val="000000" w:themeColor="text1"/>
                <w:sz w:val="20"/>
                <w:szCs w:val="20"/>
              </w:rPr>
            </w:pPr>
          </w:p>
          <w:p w14:paraId="7D758C6F" w14:textId="1ECC78D0" w:rsidR="00D45F6C" w:rsidRPr="000F6E6F" w:rsidRDefault="00DD4051" w:rsidP="00104AF3">
            <w:pPr>
              <w:ind w:left="71" w:right="130"/>
              <w:rPr>
                <w:iCs/>
                <w:color w:val="000000" w:themeColor="text1"/>
                <w:sz w:val="20"/>
                <w:szCs w:val="20"/>
              </w:rPr>
            </w:pPr>
            <w:r w:rsidRPr="00DD4051">
              <w:rPr>
                <w:iCs/>
                <w:color w:val="000000" w:themeColor="text1"/>
                <w:sz w:val="20"/>
                <w:szCs w:val="20"/>
              </w:rPr>
              <w:t>Environmentally conscious individuals, tech-savvy consumers, and businesses with sustainability goals.</w:t>
            </w:r>
          </w:p>
        </w:tc>
      </w:tr>
    </w:tbl>
    <w:p w14:paraId="19108D5C" w14:textId="77777777" w:rsidR="00D45F6C" w:rsidRDefault="00D45F6C" w:rsidP="00D45F6C">
      <w:pPr>
        <w:pStyle w:val="ListParagraph"/>
      </w:pPr>
    </w:p>
    <w:p w14:paraId="2B0BCF26" w14:textId="77777777" w:rsidR="00D45F6C" w:rsidRDefault="00D45F6C" w:rsidP="00E62E7D">
      <w:pPr>
        <w:sectPr w:rsidR="00D45F6C" w:rsidSect="008039FC">
          <w:pgSz w:w="12240" w:h="15840"/>
          <w:pgMar w:top="490" w:right="720" w:bottom="360" w:left="1008" w:header="490" w:footer="720" w:gutter="0"/>
          <w:cols w:space="720"/>
          <w:titlePg/>
          <w:docGrid w:linePitch="360"/>
        </w:sectPr>
      </w:pPr>
    </w:p>
    <w:p w14:paraId="7F16BEA4" w14:textId="77777777" w:rsidR="00D45F6C" w:rsidRDefault="00D45F6C" w:rsidP="00D45F6C">
      <w:pPr>
        <w:pStyle w:val="Heading1"/>
        <w:numPr>
          <w:ilvl w:val="0"/>
          <w:numId w:val="1"/>
        </w:numPr>
        <w:spacing w:line="240" w:lineRule="auto"/>
        <w:ind w:left="360"/>
        <w:rPr>
          <w:szCs w:val="28"/>
        </w:rPr>
      </w:pPr>
      <w:bookmarkStart w:id="41" w:name="_Toc22552713"/>
      <w:r>
        <w:rPr>
          <w:szCs w:val="28"/>
        </w:rPr>
        <w:lastRenderedPageBreak/>
        <w:t>MARKETING STRATEGY</w:t>
      </w:r>
      <w:bookmarkEnd w:id="41"/>
    </w:p>
    <w:p w14:paraId="269C919D" w14:textId="77777777" w:rsidR="00D45F6C" w:rsidRDefault="00464FA5" w:rsidP="00D45F6C">
      <w:pPr>
        <w:pStyle w:val="Heading2"/>
        <w:numPr>
          <w:ilvl w:val="1"/>
          <w:numId w:val="1"/>
        </w:numPr>
        <w:ind w:left="900" w:hanging="540"/>
      </w:pPr>
      <w:bookmarkStart w:id="42" w:name="_Toc22552714"/>
      <w:r>
        <w:t>BUYER’S BUYING CYCLE</w:t>
      </w:r>
      <w:bookmarkEnd w:id="42"/>
    </w:p>
    <w:tbl>
      <w:tblPr>
        <w:tblStyle w:val="TableGrid"/>
        <w:tblW w:w="0" w:type="auto"/>
        <w:tblInd w:w="350" w:type="dxa"/>
        <w:tblLook w:val="04A0" w:firstRow="1" w:lastRow="0" w:firstColumn="1" w:lastColumn="0" w:noHBand="0" w:noVBand="1"/>
      </w:tblPr>
      <w:tblGrid>
        <w:gridCol w:w="9990"/>
      </w:tblGrid>
      <w:tr w:rsidR="00D45F6C" w14:paraId="04472A31" w14:textId="77777777" w:rsidTr="00B31902">
        <w:trPr>
          <w:trHeight w:val="6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F8B0D93" w14:textId="77777777" w:rsidR="00D45F6C" w:rsidRDefault="00D45F6C" w:rsidP="00104AF3">
            <w:pPr>
              <w:rPr>
                <w:iCs/>
                <w:color w:val="000000" w:themeColor="text1"/>
                <w:sz w:val="20"/>
                <w:szCs w:val="20"/>
              </w:rPr>
            </w:pPr>
          </w:p>
          <w:p w14:paraId="74949C90" w14:textId="3F48DDF5" w:rsidR="00D45F6C" w:rsidRPr="000F6E6F" w:rsidRDefault="00DD4051" w:rsidP="00104AF3">
            <w:pPr>
              <w:ind w:left="71" w:right="130"/>
              <w:rPr>
                <w:iCs/>
                <w:color w:val="000000" w:themeColor="text1"/>
                <w:sz w:val="20"/>
                <w:szCs w:val="20"/>
              </w:rPr>
            </w:pPr>
            <w:r w:rsidRPr="00DD4051">
              <w:rPr>
                <w:iCs/>
                <w:color w:val="000000" w:themeColor="text1"/>
                <w:sz w:val="20"/>
                <w:szCs w:val="20"/>
              </w:rPr>
              <w:t>Awareness, Consideration, Decision, Loyalty.</w:t>
            </w:r>
          </w:p>
        </w:tc>
      </w:tr>
    </w:tbl>
    <w:p w14:paraId="392A403D" w14:textId="77777777" w:rsidR="00D45F6C" w:rsidRPr="00E62E7D" w:rsidRDefault="00D45F6C" w:rsidP="00D45F6C">
      <w:pPr>
        <w:ind w:left="900" w:hanging="540"/>
      </w:pPr>
    </w:p>
    <w:p w14:paraId="24EF44F8" w14:textId="77777777" w:rsidR="00D45F6C" w:rsidRDefault="00464FA5" w:rsidP="00D45F6C">
      <w:pPr>
        <w:pStyle w:val="Heading2"/>
        <w:numPr>
          <w:ilvl w:val="1"/>
          <w:numId w:val="1"/>
        </w:numPr>
        <w:ind w:left="900" w:hanging="540"/>
      </w:pPr>
      <w:bookmarkStart w:id="43" w:name="_Toc22552715"/>
      <w:r>
        <w:t>UNIQUE SELLING PROPOSITION (USP)</w:t>
      </w:r>
      <w:bookmarkEnd w:id="43"/>
    </w:p>
    <w:tbl>
      <w:tblPr>
        <w:tblStyle w:val="TableGrid"/>
        <w:tblW w:w="0" w:type="auto"/>
        <w:tblInd w:w="350" w:type="dxa"/>
        <w:tblLook w:val="04A0" w:firstRow="1" w:lastRow="0" w:firstColumn="1" w:lastColumn="0" w:noHBand="0" w:noVBand="1"/>
      </w:tblPr>
      <w:tblGrid>
        <w:gridCol w:w="9990"/>
      </w:tblGrid>
      <w:tr w:rsidR="00D45F6C" w14:paraId="44029475" w14:textId="77777777" w:rsidTr="00B31902">
        <w:trPr>
          <w:trHeight w:val="63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35ABA6" w14:textId="77777777" w:rsidR="00D45F6C" w:rsidRDefault="00D45F6C" w:rsidP="00104AF3">
            <w:pPr>
              <w:rPr>
                <w:iCs/>
                <w:color w:val="000000" w:themeColor="text1"/>
                <w:sz w:val="20"/>
                <w:szCs w:val="20"/>
              </w:rPr>
            </w:pPr>
          </w:p>
          <w:p w14:paraId="4806B2B5" w14:textId="6A529BBE" w:rsidR="00D45F6C" w:rsidRPr="000F6E6F" w:rsidRDefault="00DD4051" w:rsidP="00104AF3">
            <w:pPr>
              <w:ind w:left="71" w:right="130"/>
              <w:rPr>
                <w:iCs/>
                <w:color w:val="000000" w:themeColor="text1"/>
                <w:sz w:val="20"/>
                <w:szCs w:val="20"/>
              </w:rPr>
            </w:pPr>
            <w:r w:rsidRPr="00DD4051">
              <w:rPr>
                <w:iCs/>
                <w:color w:val="000000" w:themeColor="text1"/>
                <w:sz w:val="20"/>
                <w:szCs w:val="20"/>
              </w:rPr>
              <w:t>Fastest and most reliable charging network.</w:t>
            </w:r>
          </w:p>
        </w:tc>
      </w:tr>
    </w:tbl>
    <w:p w14:paraId="32062A04" w14:textId="77777777" w:rsidR="00D45F6C" w:rsidRPr="00E62E7D" w:rsidRDefault="00D45F6C" w:rsidP="00D45F6C"/>
    <w:p w14:paraId="3186A94E" w14:textId="77777777" w:rsidR="00D45F6C" w:rsidRDefault="00464FA5" w:rsidP="00D45F6C">
      <w:pPr>
        <w:pStyle w:val="Heading2"/>
        <w:numPr>
          <w:ilvl w:val="1"/>
          <w:numId w:val="1"/>
        </w:numPr>
        <w:ind w:left="900" w:hanging="540"/>
      </w:pPr>
      <w:bookmarkStart w:id="44" w:name="_Toc22552716"/>
      <w:r>
        <w:t>MARKETING MIX – 4Ps</w:t>
      </w:r>
      <w:bookmarkEnd w:id="44"/>
    </w:p>
    <w:p w14:paraId="1619E49D" w14:textId="77777777" w:rsidR="00427A17" w:rsidRPr="008C265D" w:rsidRDefault="008469E6" w:rsidP="00427A17">
      <w:pPr>
        <w:pStyle w:val="Heading3"/>
        <w:numPr>
          <w:ilvl w:val="2"/>
          <w:numId w:val="1"/>
        </w:numPr>
        <w:rPr>
          <w:i/>
          <w:iCs/>
        </w:rPr>
      </w:pPr>
      <w:bookmarkStart w:id="45" w:name="_Toc22552717"/>
      <w:r w:rsidRPr="008C265D">
        <w:rPr>
          <w:i/>
          <w:iCs/>
        </w:rPr>
        <w:t>PRODUCT</w:t>
      </w:r>
      <w:bookmarkEnd w:id="45"/>
    </w:p>
    <w:tbl>
      <w:tblPr>
        <w:tblStyle w:val="TableGrid"/>
        <w:tblW w:w="0" w:type="auto"/>
        <w:tblInd w:w="350" w:type="dxa"/>
        <w:tblLook w:val="04A0" w:firstRow="1" w:lastRow="0" w:firstColumn="1" w:lastColumn="0" w:noHBand="0" w:noVBand="1"/>
      </w:tblPr>
      <w:tblGrid>
        <w:gridCol w:w="9990"/>
      </w:tblGrid>
      <w:tr w:rsidR="008469E6" w14:paraId="7498E2E3" w14:textId="77777777" w:rsidTr="00B31902">
        <w:trPr>
          <w:trHeight w:val="83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A641540" w14:textId="77777777" w:rsidR="008469E6" w:rsidRDefault="008469E6" w:rsidP="00104AF3">
            <w:pPr>
              <w:rPr>
                <w:iCs/>
                <w:color w:val="000000" w:themeColor="text1"/>
                <w:sz w:val="20"/>
                <w:szCs w:val="20"/>
              </w:rPr>
            </w:pPr>
          </w:p>
          <w:p w14:paraId="6C903D9F" w14:textId="512E6545" w:rsidR="008469E6" w:rsidRPr="00DD4051" w:rsidRDefault="00DD4051" w:rsidP="00DD4051">
            <w:pPr>
              <w:ind w:left="71" w:right="130"/>
              <w:rPr>
                <w:iCs/>
                <w:color w:val="000000" w:themeColor="text1"/>
                <w:sz w:val="20"/>
                <w:szCs w:val="20"/>
              </w:rPr>
            </w:pPr>
            <w:r w:rsidRPr="00DD4051">
              <w:rPr>
                <w:iCs/>
                <w:color w:val="000000" w:themeColor="text1"/>
                <w:sz w:val="20"/>
                <w:szCs w:val="20"/>
              </w:rPr>
              <w:t>Product: Advanced EV charging stations and logistics services.</w:t>
            </w:r>
          </w:p>
        </w:tc>
      </w:tr>
    </w:tbl>
    <w:p w14:paraId="28450E7C" w14:textId="77777777" w:rsidR="008469E6" w:rsidRDefault="008469E6" w:rsidP="008469E6"/>
    <w:p w14:paraId="7C4973CD" w14:textId="77777777" w:rsidR="00427A17" w:rsidRPr="008C265D" w:rsidRDefault="008469E6" w:rsidP="00427A17">
      <w:pPr>
        <w:pStyle w:val="Heading3"/>
        <w:numPr>
          <w:ilvl w:val="2"/>
          <w:numId w:val="1"/>
        </w:numPr>
        <w:rPr>
          <w:i/>
          <w:iCs/>
        </w:rPr>
      </w:pPr>
      <w:bookmarkStart w:id="46" w:name="_Toc22552718"/>
      <w:r w:rsidRPr="008C265D">
        <w:rPr>
          <w:i/>
          <w:iCs/>
        </w:rPr>
        <w:t>PRICE</w:t>
      </w:r>
      <w:bookmarkEnd w:id="46"/>
    </w:p>
    <w:tbl>
      <w:tblPr>
        <w:tblStyle w:val="TableGrid"/>
        <w:tblW w:w="0" w:type="auto"/>
        <w:tblInd w:w="350" w:type="dxa"/>
        <w:tblLook w:val="04A0" w:firstRow="1" w:lastRow="0" w:firstColumn="1" w:lastColumn="0" w:noHBand="0" w:noVBand="1"/>
      </w:tblPr>
      <w:tblGrid>
        <w:gridCol w:w="9990"/>
      </w:tblGrid>
      <w:tr w:rsidR="008469E6" w14:paraId="6E957D8B" w14:textId="77777777" w:rsidTr="00B31902">
        <w:trPr>
          <w:trHeight w:val="84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8EC67A0" w14:textId="77777777" w:rsidR="008469E6" w:rsidRDefault="008469E6" w:rsidP="00104AF3">
            <w:pPr>
              <w:rPr>
                <w:iCs/>
                <w:color w:val="000000" w:themeColor="text1"/>
                <w:sz w:val="20"/>
                <w:szCs w:val="20"/>
              </w:rPr>
            </w:pPr>
          </w:p>
          <w:p w14:paraId="10502B30" w14:textId="404F49B3" w:rsidR="008469E6" w:rsidRPr="000F6E6F" w:rsidRDefault="00DD4051" w:rsidP="00DD4051">
            <w:pPr>
              <w:ind w:left="71" w:right="130"/>
              <w:rPr>
                <w:iCs/>
                <w:color w:val="000000" w:themeColor="text1"/>
                <w:sz w:val="20"/>
                <w:szCs w:val="20"/>
              </w:rPr>
            </w:pPr>
            <w:r w:rsidRPr="00DD4051">
              <w:rPr>
                <w:iCs/>
                <w:color w:val="000000" w:themeColor="text1"/>
                <w:sz w:val="20"/>
                <w:szCs w:val="20"/>
              </w:rPr>
              <w:t>Price: Competitive pricing with various subscription models.</w:t>
            </w:r>
          </w:p>
        </w:tc>
      </w:tr>
    </w:tbl>
    <w:p w14:paraId="77FE24AB" w14:textId="77777777" w:rsidR="008469E6" w:rsidRDefault="008469E6" w:rsidP="008469E6"/>
    <w:p w14:paraId="6BD1B8F7" w14:textId="77777777" w:rsidR="00427A17" w:rsidRPr="008C265D" w:rsidRDefault="008469E6" w:rsidP="00427A17">
      <w:pPr>
        <w:pStyle w:val="Heading3"/>
        <w:numPr>
          <w:ilvl w:val="2"/>
          <w:numId w:val="1"/>
        </w:numPr>
        <w:rPr>
          <w:i/>
          <w:iCs/>
        </w:rPr>
      </w:pPr>
      <w:bookmarkStart w:id="47" w:name="_Toc22552719"/>
      <w:r w:rsidRPr="008C265D">
        <w:rPr>
          <w:i/>
          <w:iCs/>
        </w:rPr>
        <w:t>PLACE</w:t>
      </w:r>
      <w:bookmarkEnd w:id="47"/>
    </w:p>
    <w:tbl>
      <w:tblPr>
        <w:tblStyle w:val="TableGrid"/>
        <w:tblW w:w="0" w:type="auto"/>
        <w:tblInd w:w="350" w:type="dxa"/>
        <w:tblLook w:val="04A0" w:firstRow="1" w:lastRow="0" w:firstColumn="1" w:lastColumn="0" w:noHBand="0" w:noVBand="1"/>
      </w:tblPr>
      <w:tblGrid>
        <w:gridCol w:w="9990"/>
      </w:tblGrid>
      <w:tr w:rsidR="008469E6" w14:paraId="05544F8F" w14:textId="77777777" w:rsidTr="00B31902">
        <w:trPr>
          <w:trHeight w:val="92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7B1DDE1" w14:textId="77777777" w:rsidR="008469E6" w:rsidRDefault="008469E6" w:rsidP="00104AF3">
            <w:pPr>
              <w:rPr>
                <w:iCs/>
                <w:color w:val="000000" w:themeColor="text1"/>
                <w:sz w:val="20"/>
                <w:szCs w:val="20"/>
              </w:rPr>
            </w:pPr>
          </w:p>
          <w:p w14:paraId="5602C4B9" w14:textId="77777777" w:rsidR="00DD4051" w:rsidRPr="00DD4051" w:rsidRDefault="00DD4051" w:rsidP="00DD4051">
            <w:pPr>
              <w:ind w:left="71" w:right="130"/>
              <w:rPr>
                <w:iCs/>
                <w:color w:val="000000" w:themeColor="text1"/>
                <w:sz w:val="20"/>
                <w:szCs w:val="20"/>
              </w:rPr>
            </w:pPr>
            <w:r w:rsidRPr="00DD4051">
              <w:rPr>
                <w:iCs/>
                <w:color w:val="000000" w:themeColor="text1"/>
                <w:sz w:val="20"/>
                <w:szCs w:val="20"/>
              </w:rPr>
              <w:t>Place: Strategically located stations across urban and travel routes.</w:t>
            </w:r>
          </w:p>
          <w:p w14:paraId="2D99EE36" w14:textId="3CCB273A" w:rsidR="008469E6" w:rsidRPr="000F6E6F" w:rsidRDefault="008469E6" w:rsidP="00DD4051">
            <w:pPr>
              <w:ind w:right="130"/>
              <w:rPr>
                <w:iCs/>
                <w:color w:val="000000" w:themeColor="text1"/>
                <w:sz w:val="20"/>
                <w:szCs w:val="20"/>
              </w:rPr>
            </w:pPr>
          </w:p>
        </w:tc>
      </w:tr>
    </w:tbl>
    <w:p w14:paraId="0E7CCE6F" w14:textId="77777777" w:rsidR="008469E6" w:rsidRDefault="008469E6" w:rsidP="008469E6">
      <w:pPr>
        <w:ind w:left="360"/>
      </w:pPr>
    </w:p>
    <w:p w14:paraId="6508359D" w14:textId="77777777" w:rsidR="008469E6" w:rsidRPr="008C265D" w:rsidRDefault="008469E6" w:rsidP="00427A17">
      <w:pPr>
        <w:pStyle w:val="Heading3"/>
        <w:numPr>
          <w:ilvl w:val="2"/>
          <w:numId w:val="1"/>
        </w:numPr>
        <w:rPr>
          <w:i/>
          <w:iCs/>
        </w:rPr>
      </w:pPr>
      <w:bookmarkStart w:id="48" w:name="_Toc22552720"/>
      <w:r w:rsidRPr="008C265D">
        <w:rPr>
          <w:i/>
          <w:iCs/>
        </w:rPr>
        <w:t>PROMOTION</w:t>
      </w:r>
      <w:bookmarkEnd w:id="48"/>
    </w:p>
    <w:tbl>
      <w:tblPr>
        <w:tblStyle w:val="TableGrid"/>
        <w:tblW w:w="0" w:type="auto"/>
        <w:tblInd w:w="350" w:type="dxa"/>
        <w:tblLook w:val="04A0" w:firstRow="1" w:lastRow="0" w:firstColumn="1" w:lastColumn="0" w:noHBand="0" w:noVBand="1"/>
      </w:tblPr>
      <w:tblGrid>
        <w:gridCol w:w="9990"/>
      </w:tblGrid>
      <w:tr w:rsidR="00D45F6C" w14:paraId="1792492B" w14:textId="77777777" w:rsidTr="00B31902">
        <w:trPr>
          <w:trHeight w:val="66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6FDB835" w14:textId="77777777" w:rsidR="00D45F6C" w:rsidRDefault="00D45F6C" w:rsidP="00104AF3">
            <w:pPr>
              <w:rPr>
                <w:iCs/>
                <w:color w:val="000000" w:themeColor="text1"/>
                <w:sz w:val="20"/>
                <w:szCs w:val="20"/>
              </w:rPr>
            </w:pPr>
          </w:p>
          <w:p w14:paraId="4E907982" w14:textId="74C2DDB4" w:rsidR="00D45F6C" w:rsidRPr="000F6E6F" w:rsidRDefault="00DD4051" w:rsidP="00DD4051">
            <w:pPr>
              <w:ind w:left="71" w:right="130"/>
              <w:rPr>
                <w:iCs/>
                <w:color w:val="000000" w:themeColor="text1"/>
                <w:sz w:val="20"/>
                <w:szCs w:val="20"/>
              </w:rPr>
            </w:pPr>
            <w:r>
              <w:rPr>
                <w:iCs/>
                <w:color w:val="000000" w:themeColor="text1"/>
                <w:sz w:val="20"/>
                <w:szCs w:val="20"/>
              </w:rPr>
              <w:t>P</w:t>
            </w:r>
            <w:r w:rsidRPr="00DD4051">
              <w:rPr>
                <w:iCs/>
                <w:color w:val="000000" w:themeColor="text1"/>
                <w:sz w:val="20"/>
                <w:szCs w:val="20"/>
              </w:rPr>
              <w:t>romotion: Digital marketing, social media, and partnership promotions.</w:t>
            </w:r>
          </w:p>
        </w:tc>
      </w:tr>
    </w:tbl>
    <w:p w14:paraId="620DC166" w14:textId="77777777" w:rsidR="00D45F6C" w:rsidRPr="00E62E7D" w:rsidRDefault="00D45F6C" w:rsidP="00D45F6C">
      <w:pPr>
        <w:ind w:left="900" w:hanging="540"/>
      </w:pPr>
    </w:p>
    <w:p w14:paraId="44C14A89" w14:textId="77777777" w:rsidR="00D45F6C" w:rsidRDefault="00DF2B42" w:rsidP="00D45F6C">
      <w:pPr>
        <w:pStyle w:val="Heading2"/>
        <w:numPr>
          <w:ilvl w:val="1"/>
          <w:numId w:val="1"/>
        </w:numPr>
        <w:ind w:left="900" w:hanging="540"/>
      </w:pPr>
      <w:bookmarkStart w:id="49" w:name="_Toc22552721"/>
      <w:r>
        <w:t>MARKETING CHANNELS</w:t>
      </w:r>
      <w:bookmarkEnd w:id="49"/>
    </w:p>
    <w:tbl>
      <w:tblPr>
        <w:tblStyle w:val="TableGrid"/>
        <w:tblW w:w="0" w:type="auto"/>
        <w:tblInd w:w="350" w:type="dxa"/>
        <w:tblLook w:val="04A0" w:firstRow="1" w:lastRow="0" w:firstColumn="1" w:lastColumn="0" w:noHBand="0" w:noVBand="1"/>
      </w:tblPr>
      <w:tblGrid>
        <w:gridCol w:w="9990"/>
      </w:tblGrid>
      <w:tr w:rsidR="00D45F6C" w14:paraId="61F1DFDD" w14:textId="77777777" w:rsidTr="00B31902">
        <w:trPr>
          <w:trHeight w:val="8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6553380" w14:textId="77777777" w:rsidR="00D45F6C" w:rsidRDefault="00D45F6C" w:rsidP="00104AF3">
            <w:pPr>
              <w:rPr>
                <w:iCs/>
                <w:color w:val="000000" w:themeColor="text1"/>
                <w:sz w:val="20"/>
                <w:szCs w:val="20"/>
              </w:rPr>
            </w:pPr>
          </w:p>
          <w:p w14:paraId="4DA58526" w14:textId="1E922369" w:rsidR="00D45F6C" w:rsidRPr="000F6E6F" w:rsidRDefault="00DD4051" w:rsidP="00104AF3">
            <w:pPr>
              <w:ind w:left="71" w:right="130"/>
              <w:rPr>
                <w:iCs/>
                <w:color w:val="000000" w:themeColor="text1"/>
                <w:sz w:val="20"/>
                <w:szCs w:val="20"/>
              </w:rPr>
            </w:pPr>
            <w:r w:rsidRPr="00DD4051">
              <w:rPr>
                <w:iCs/>
                <w:color w:val="000000" w:themeColor="text1"/>
                <w:sz w:val="20"/>
                <w:szCs w:val="20"/>
              </w:rPr>
              <w:t>Online advertising, social media, email marketing, and PR.</w:t>
            </w:r>
          </w:p>
        </w:tc>
      </w:tr>
    </w:tbl>
    <w:p w14:paraId="1726120E" w14:textId="77777777" w:rsidR="00D45F6C" w:rsidRDefault="00D45F6C" w:rsidP="00D45F6C">
      <w:pPr>
        <w:pStyle w:val="ListParagraph"/>
      </w:pPr>
    </w:p>
    <w:p w14:paraId="2A8F64BA" w14:textId="77777777" w:rsidR="00DF2B42" w:rsidRDefault="00DF2B42" w:rsidP="00DF2B42">
      <w:pPr>
        <w:pStyle w:val="Heading2"/>
        <w:numPr>
          <w:ilvl w:val="1"/>
          <w:numId w:val="1"/>
        </w:numPr>
        <w:ind w:left="900" w:hanging="540"/>
      </w:pPr>
      <w:bookmarkStart w:id="50" w:name="_Toc22552722"/>
      <w:r>
        <w:t>BUDGET</w:t>
      </w:r>
      <w:bookmarkEnd w:id="50"/>
    </w:p>
    <w:tbl>
      <w:tblPr>
        <w:tblStyle w:val="TableGrid"/>
        <w:tblW w:w="0" w:type="auto"/>
        <w:tblInd w:w="350" w:type="dxa"/>
        <w:tblLook w:val="04A0" w:firstRow="1" w:lastRow="0" w:firstColumn="1" w:lastColumn="0" w:noHBand="0" w:noVBand="1"/>
      </w:tblPr>
      <w:tblGrid>
        <w:gridCol w:w="9990"/>
      </w:tblGrid>
      <w:tr w:rsidR="00DF2B42" w14:paraId="2EA1A2BD" w14:textId="77777777" w:rsidTr="00B31902">
        <w:trPr>
          <w:trHeight w:val="81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A17EB8A" w14:textId="77777777" w:rsidR="00DF2B42" w:rsidRDefault="00DF2B42" w:rsidP="00104AF3">
            <w:pPr>
              <w:rPr>
                <w:iCs/>
                <w:color w:val="000000" w:themeColor="text1"/>
                <w:sz w:val="20"/>
                <w:szCs w:val="20"/>
              </w:rPr>
            </w:pPr>
          </w:p>
          <w:p w14:paraId="62B40145" w14:textId="1D37F047" w:rsidR="00DF2B42" w:rsidRPr="000F6E6F" w:rsidRDefault="00DD4051" w:rsidP="00104AF3">
            <w:pPr>
              <w:ind w:left="71" w:right="130"/>
              <w:rPr>
                <w:iCs/>
                <w:color w:val="000000" w:themeColor="text1"/>
                <w:sz w:val="20"/>
                <w:szCs w:val="20"/>
              </w:rPr>
            </w:pPr>
            <w:r w:rsidRPr="00DD4051">
              <w:rPr>
                <w:iCs/>
                <w:color w:val="000000" w:themeColor="text1"/>
                <w:sz w:val="20"/>
                <w:szCs w:val="20"/>
              </w:rPr>
              <w:t>Allocate budget based on performance metrics and strategic goals.</w:t>
            </w:r>
          </w:p>
        </w:tc>
      </w:tr>
    </w:tbl>
    <w:p w14:paraId="61003DA2" w14:textId="77777777" w:rsidR="008A2B06" w:rsidRDefault="00722999" w:rsidP="00C805C2">
      <w:pPr>
        <w:pStyle w:val="Heading1"/>
        <w:numPr>
          <w:ilvl w:val="0"/>
          <w:numId w:val="1"/>
        </w:numPr>
        <w:spacing w:line="240" w:lineRule="auto"/>
        <w:ind w:left="360"/>
        <w:rPr>
          <w:szCs w:val="28"/>
        </w:rPr>
      </w:pPr>
      <w:bookmarkStart w:id="51" w:name="_Toc22552723"/>
      <w:bookmarkStart w:id="52" w:name="_Hlk536359920"/>
      <w:bookmarkEnd w:id="35"/>
      <w:r>
        <w:rPr>
          <w:szCs w:val="28"/>
        </w:rPr>
        <w:lastRenderedPageBreak/>
        <w:t>PERFORMANCE STANDARDS &amp; MEASUREMENT METHODS</w:t>
      </w:r>
      <w:bookmarkEnd w:id="51"/>
    </w:p>
    <w:p w14:paraId="61495980" w14:textId="77777777" w:rsidR="006A0235" w:rsidRDefault="00722999" w:rsidP="00E62E7D">
      <w:pPr>
        <w:pStyle w:val="Heading2"/>
        <w:numPr>
          <w:ilvl w:val="1"/>
          <w:numId w:val="1"/>
        </w:numPr>
        <w:ind w:left="900" w:hanging="540"/>
      </w:pPr>
      <w:bookmarkStart w:id="53" w:name="_Toc22552724"/>
      <w:bookmarkStart w:id="54" w:name="_Hlk536359921"/>
      <w:bookmarkEnd w:id="52"/>
      <w:r>
        <w:t>STANDARDS OF PERFORMANCE</w:t>
      </w:r>
      <w:bookmarkEnd w:id="53"/>
    </w:p>
    <w:tbl>
      <w:tblPr>
        <w:tblStyle w:val="TableGrid"/>
        <w:tblW w:w="0" w:type="auto"/>
        <w:tblInd w:w="350" w:type="dxa"/>
        <w:tblLook w:val="04A0" w:firstRow="1" w:lastRow="0" w:firstColumn="1" w:lastColumn="0" w:noHBand="0" w:noVBand="1"/>
      </w:tblPr>
      <w:tblGrid>
        <w:gridCol w:w="9990"/>
      </w:tblGrid>
      <w:tr w:rsidR="00887262" w14:paraId="3EF70ED7" w14:textId="77777777" w:rsidTr="00B31902">
        <w:trPr>
          <w:trHeight w:val="67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5FB61AF" w14:textId="77777777" w:rsidR="00887262" w:rsidRDefault="00887262" w:rsidP="00104AF3">
            <w:pPr>
              <w:rPr>
                <w:iCs/>
                <w:color w:val="000000" w:themeColor="text1"/>
                <w:sz w:val="20"/>
                <w:szCs w:val="20"/>
              </w:rPr>
            </w:pPr>
          </w:p>
          <w:p w14:paraId="27DF5CC7" w14:textId="35E21E0B" w:rsidR="00887262" w:rsidRPr="000F6E6F" w:rsidRDefault="00DD4051" w:rsidP="00104AF3">
            <w:pPr>
              <w:ind w:left="71" w:right="130"/>
              <w:rPr>
                <w:iCs/>
                <w:color w:val="000000" w:themeColor="text1"/>
                <w:sz w:val="20"/>
                <w:szCs w:val="20"/>
              </w:rPr>
            </w:pPr>
            <w:r w:rsidRPr="00DD4051">
              <w:rPr>
                <w:iCs/>
                <w:color w:val="000000" w:themeColor="text1"/>
                <w:sz w:val="20"/>
                <w:szCs w:val="20"/>
              </w:rPr>
              <w:t>High customer satisfaction, network reliability.</w:t>
            </w:r>
          </w:p>
        </w:tc>
      </w:tr>
    </w:tbl>
    <w:p w14:paraId="27013210" w14:textId="77777777" w:rsidR="00E62E7D" w:rsidRPr="00E62E7D" w:rsidRDefault="00E62E7D" w:rsidP="00E62E7D">
      <w:pPr>
        <w:ind w:left="900" w:hanging="540"/>
      </w:pPr>
    </w:p>
    <w:p w14:paraId="73EA4F20" w14:textId="77777777" w:rsidR="00881D2F" w:rsidRDefault="00722999" w:rsidP="00E62E7D">
      <w:pPr>
        <w:pStyle w:val="Heading2"/>
        <w:numPr>
          <w:ilvl w:val="1"/>
          <w:numId w:val="1"/>
        </w:numPr>
        <w:ind w:left="900" w:hanging="540"/>
      </w:pPr>
      <w:bookmarkStart w:id="55" w:name="_Toc22552725"/>
      <w:r>
        <w:t>BENCHMARKS</w:t>
      </w:r>
      <w:bookmarkEnd w:id="55"/>
    </w:p>
    <w:tbl>
      <w:tblPr>
        <w:tblStyle w:val="TableGrid"/>
        <w:tblW w:w="0" w:type="auto"/>
        <w:tblInd w:w="350" w:type="dxa"/>
        <w:tblLook w:val="04A0" w:firstRow="1" w:lastRow="0" w:firstColumn="1" w:lastColumn="0" w:noHBand="0" w:noVBand="1"/>
      </w:tblPr>
      <w:tblGrid>
        <w:gridCol w:w="9990"/>
      </w:tblGrid>
      <w:tr w:rsidR="00887262" w14:paraId="1569DC29" w14:textId="77777777" w:rsidTr="00B31902">
        <w:trPr>
          <w:trHeight w:val="83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EEA6B1E" w14:textId="77777777" w:rsidR="00887262" w:rsidRDefault="00887262" w:rsidP="00104AF3">
            <w:pPr>
              <w:rPr>
                <w:iCs/>
                <w:color w:val="000000" w:themeColor="text1"/>
                <w:sz w:val="20"/>
                <w:szCs w:val="20"/>
              </w:rPr>
            </w:pPr>
          </w:p>
          <w:p w14:paraId="021C5EB4" w14:textId="1AC0E97B" w:rsidR="00887262" w:rsidRPr="000F6E6F" w:rsidRDefault="00DD4051" w:rsidP="00104AF3">
            <w:pPr>
              <w:ind w:left="71" w:right="130"/>
              <w:rPr>
                <w:iCs/>
                <w:color w:val="000000" w:themeColor="text1"/>
                <w:sz w:val="20"/>
                <w:szCs w:val="20"/>
              </w:rPr>
            </w:pPr>
            <w:r w:rsidRPr="00DD4051">
              <w:rPr>
                <w:iCs/>
                <w:color w:val="000000" w:themeColor="text1"/>
                <w:sz w:val="20"/>
                <w:szCs w:val="20"/>
              </w:rPr>
              <w:t>Industry averages, competitor performance.</w:t>
            </w:r>
          </w:p>
        </w:tc>
      </w:tr>
    </w:tbl>
    <w:p w14:paraId="192FD04A" w14:textId="77777777" w:rsidR="00722999" w:rsidRPr="00E62E7D" w:rsidRDefault="00722999" w:rsidP="00722999">
      <w:pPr>
        <w:ind w:left="900" w:hanging="540"/>
      </w:pPr>
    </w:p>
    <w:p w14:paraId="5A56649F" w14:textId="77777777" w:rsidR="00722999" w:rsidRDefault="00722999" w:rsidP="00722999">
      <w:pPr>
        <w:pStyle w:val="Heading2"/>
        <w:numPr>
          <w:ilvl w:val="1"/>
          <w:numId w:val="1"/>
        </w:numPr>
        <w:ind w:left="900" w:hanging="540"/>
      </w:pPr>
      <w:bookmarkStart w:id="56" w:name="_Toc22552726"/>
      <w:r>
        <w:t>MARKETING METRICS TO MEASURE SUCCESS</w:t>
      </w:r>
      <w:bookmarkEnd w:id="56"/>
    </w:p>
    <w:tbl>
      <w:tblPr>
        <w:tblStyle w:val="TableGrid"/>
        <w:tblW w:w="0" w:type="auto"/>
        <w:tblInd w:w="350" w:type="dxa"/>
        <w:tblLook w:val="04A0" w:firstRow="1" w:lastRow="0" w:firstColumn="1" w:lastColumn="0" w:noHBand="0" w:noVBand="1"/>
      </w:tblPr>
      <w:tblGrid>
        <w:gridCol w:w="9990"/>
      </w:tblGrid>
      <w:tr w:rsidR="00722999" w14:paraId="1E1FCB2E" w14:textId="77777777" w:rsidTr="00B31902">
        <w:trPr>
          <w:trHeight w:val="81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F5F1B60" w14:textId="77777777" w:rsidR="00722999" w:rsidRDefault="00722999" w:rsidP="00104AF3">
            <w:pPr>
              <w:rPr>
                <w:iCs/>
                <w:color w:val="000000" w:themeColor="text1"/>
                <w:sz w:val="20"/>
                <w:szCs w:val="20"/>
              </w:rPr>
            </w:pPr>
          </w:p>
          <w:p w14:paraId="3EAA1621" w14:textId="6BE706CA" w:rsidR="00722999" w:rsidRPr="000F6E6F" w:rsidRDefault="00DD4051" w:rsidP="00104AF3">
            <w:pPr>
              <w:ind w:left="71" w:right="130"/>
              <w:rPr>
                <w:iCs/>
                <w:color w:val="000000" w:themeColor="text1"/>
                <w:sz w:val="20"/>
                <w:szCs w:val="20"/>
              </w:rPr>
            </w:pPr>
            <w:r w:rsidRPr="00DD4051">
              <w:rPr>
                <w:iCs/>
                <w:color w:val="000000" w:themeColor="text1"/>
                <w:sz w:val="20"/>
                <w:szCs w:val="20"/>
              </w:rPr>
              <w:t>Customer acquisition cost, conversion rate, customer lifetime value.</w:t>
            </w:r>
          </w:p>
        </w:tc>
      </w:tr>
    </w:tbl>
    <w:p w14:paraId="44C2595C" w14:textId="77777777" w:rsidR="00722999" w:rsidRDefault="00722999" w:rsidP="00722999">
      <w:pPr>
        <w:pStyle w:val="ListParagraph"/>
      </w:pPr>
    </w:p>
    <w:p w14:paraId="6EEAFA5B" w14:textId="77777777" w:rsidR="00DC17AA" w:rsidRDefault="00DC17AA" w:rsidP="00DC17AA">
      <w:pPr>
        <w:pStyle w:val="Heading2"/>
        <w:numPr>
          <w:ilvl w:val="1"/>
          <w:numId w:val="1"/>
        </w:numPr>
        <w:ind w:left="900" w:hanging="540"/>
      </w:pPr>
      <w:bookmarkStart w:id="57" w:name="_Toc22552727"/>
      <w:r>
        <w:t>MEASUREMENT METHODS</w:t>
      </w:r>
      <w:bookmarkEnd w:id="57"/>
    </w:p>
    <w:tbl>
      <w:tblPr>
        <w:tblStyle w:val="TableGrid"/>
        <w:tblW w:w="0" w:type="auto"/>
        <w:tblInd w:w="350" w:type="dxa"/>
        <w:tblLook w:val="04A0" w:firstRow="1" w:lastRow="0" w:firstColumn="1" w:lastColumn="0" w:noHBand="0" w:noVBand="1"/>
      </w:tblPr>
      <w:tblGrid>
        <w:gridCol w:w="9990"/>
      </w:tblGrid>
      <w:tr w:rsidR="00DC17AA" w14:paraId="324FF254" w14:textId="77777777" w:rsidTr="00B31902">
        <w:trPr>
          <w:trHeight w:val="688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7937064" w14:textId="77777777" w:rsidR="00DC17AA" w:rsidRDefault="00DC17AA" w:rsidP="00104AF3">
            <w:pPr>
              <w:rPr>
                <w:iCs/>
                <w:color w:val="000000" w:themeColor="text1"/>
                <w:sz w:val="20"/>
                <w:szCs w:val="20"/>
              </w:rPr>
            </w:pPr>
          </w:p>
          <w:p w14:paraId="7E4B8590" w14:textId="68F7EE38" w:rsidR="00DC17AA" w:rsidRPr="000F6E6F" w:rsidRDefault="00DD4051" w:rsidP="00104AF3">
            <w:pPr>
              <w:ind w:left="71" w:right="130"/>
              <w:rPr>
                <w:iCs/>
                <w:color w:val="000000" w:themeColor="text1"/>
                <w:sz w:val="20"/>
                <w:szCs w:val="20"/>
              </w:rPr>
            </w:pPr>
            <w:r w:rsidRPr="00DD4051">
              <w:rPr>
                <w:iCs/>
                <w:color w:val="000000" w:themeColor="text1"/>
                <w:sz w:val="20"/>
                <w:szCs w:val="20"/>
              </w:rPr>
              <w:t>Analytics tools, customer surveys, sales data.</w:t>
            </w:r>
          </w:p>
        </w:tc>
      </w:tr>
    </w:tbl>
    <w:p w14:paraId="401054A9" w14:textId="77777777" w:rsidR="006C6666" w:rsidRDefault="006C6666" w:rsidP="00DC17AA">
      <w:pPr>
        <w:pStyle w:val="ListParagraph"/>
        <w:sectPr w:rsidR="006C6666" w:rsidSect="008039FC">
          <w:pgSz w:w="12240" w:h="15840"/>
          <w:pgMar w:top="490" w:right="720" w:bottom="360" w:left="1008" w:header="490" w:footer="720" w:gutter="0"/>
          <w:cols w:space="720"/>
          <w:titlePg/>
          <w:docGrid w:linePitch="360"/>
        </w:sectPr>
      </w:pPr>
    </w:p>
    <w:p w14:paraId="4D8CB08F" w14:textId="77777777" w:rsidR="006C6666" w:rsidRDefault="006C6666" w:rsidP="006C6666">
      <w:pPr>
        <w:pStyle w:val="Heading1"/>
        <w:numPr>
          <w:ilvl w:val="0"/>
          <w:numId w:val="1"/>
        </w:numPr>
        <w:spacing w:line="240" w:lineRule="auto"/>
        <w:ind w:left="360"/>
        <w:rPr>
          <w:szCs w:val="28"/>
        </w:rPr>
      </w:pPr>
      <w:bookmarkStart w:id="58" w:name="_Toc22552728"/>
      <w:r>
        <w:rPr>
          <w:szCs w:val="28"/>
        </w:rPr>
        <w:lastRenderedPageBreak/>
        <w:t>FINANCIAL SUMMARY</w:t>
      </w:r>
      <w:bookmarkEnd w:id="58"/>
    </w:p>
    <w:p w14:paraId="295E3DA2" w14:textId="77777777" w:rsidR="006C6666" w:rsidRDefault="006C6666" w:rsidP="006C6666">
      <w:pPr>
        <w:pStyle w:val="Heading2"/>
        <w:numPr>
          <w:ilvl w:val="1"/>
          <w:numId w:val="1"/>
        </w:numPr>
        <w:ind w:left="900" w:hanging="540"/>
      </w:pPr>
      <w:bookmarkStart w:id="59" w:name="_Toc22552729"/>
      <w:r>
        <w:t>FINANCIAL FORECASTS</w:t>
      </w:r>
      <w:bookmarkEnd w:id="59"/>
    </w:p>
    <w:tbl>
      <w:tblPr>
        <w:tblStyle w:val="TableGrid"/>
        <w:tblW w:w="0" w:type="auto"/>
        <w:tblInd w:w="350" w:type="dxa"/>
        <w:tblLook w:val="04A0" w:firstRow="1" w:lastRow="0" w:firstColumn="1" w:lastColumn="0" w:noHBand="0" w:noVBand="1"/>
      </w:tblPr>
      <w:tblGrid>
        <w:gridCol w:w="9990"/>
      </w:tblGrid>
      <w:tr w:rsidR="006C6666" w14:paraId="3558925D" w14:textId="77777777" w:rsidTr="00B31902">
        <w:trPr>
          <w:trHeight w:val="8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F6F47F8" w14:textId="77777777" w:rsidR="006C6666" w:rsidRDefault="006C6666" w:rsidP="00104AF3">
            <w:pPr>
              <w:rPr>
                <w:iCs/>
                <w:color w:val="000000" w:themeColor="text1"/>
                <w:sz w:val="20"/>
                <w:szCs w:val="20"/>
              </w:rPr>
            </w:pPr>
          </w:p>
          <w:p w14:paraId="0B28BFF3" w14:textId="436327C4" w:rsidR="006C6666" w:rsidRPr="000F6E6F" w:rsidRDefault="00DD4051" w:rsidP="00104AF3">
            <w:pPr>
              <w:ind w:left="71" w:right="130"/>
              <w:rPr>
                <w:iCs/>
                <w:color w:val="000000" w:themeColor="text1"/>
                <w:sz w:val="20"/>
                <w:szCs w:val="20"/>
              </w:rPr>
            </w:pPr>
            <w:r w:rsidRPr="00DD4051">
              <w:rPr>
                <w:iCs/>
                <w:color w:val="000000" w:themeColor="text1"/>
                <w:sz w:val="20"/>
                <w:szCs w:val="20"/>
              </w:rPr>
              <w:t>Project significant revenue growth with network expansion.</w:t>
            </w:r>
          </w:p>
        </w:tc>
      </w:tr>
    </w:tbl>
    <w:p w14:paraId="21F3BF65" w14:textId="77777777" w:rsidR="006C6666" w:rsidRPr="00E62E7D" w:rsidRDefault="006C6666" w:rsidP="006C6666">
      <w:pPr>
        <w:ind w:left="900" w:hanging="540"/>
      </w:pPr>
    </w:p>
    <w:p w14:paraId="1F0255B8" w14:textId="77777777" w:rsidR="006C6666" w:rsidRDefault="006C6666" w:rsidP="006C6666">
      <w:pPr>
        <w:pStyle w:val="Heading2"/>
        <w:numPr>
          <w:ilvl w:val="1"/>
          <w:numId w:val="1"/>
        </w:numPr>
        <w:ind w:left="900" w:hanging="540"/>
      </w:pPr>
      <w:bookmarkStart w:id="60" w:name="_Toc22552730"/>
      <w:r>
        <w:t>BREAK</w:t>
      </w:r>
      <w:r w:rsidR="00A57F87">
        <w:t>-</w:t>
      </w:r>
      <w:r>
        <w:t>EVEN ANALYSIS</w:t>
      </w:r>
      <w:bookmarkEnd w:id="60"/>
    </w:p>
    <w:tbl>
      <w:tblPr>
        <w:tblStyle w:val="TableGrid"/>
        <w:tblW w:w="0" w:type="auto"/>
        <w:tblInd w:w="350" w:type="dxa"/>
        <w:tblLook w:val="04A0" w:firstRow="1" w:lastRow="0" w:firstColumn="1" w:lastColumn="0" w:noHBand="0" w:noVBand="1"/>
      </w:tblPr>
      <w:tblGrid>
        <w:gridCol w:w="9990"/>
      </w:tblGrid>
      <w:tr w:rsidR="006C6666" w14:paraId="38E64EB2" w14:textId="77777777" w:rsidTr="00B31902">
        <w:trPr>
          <w:trHeight w:val="72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79F2705" w14:textId="77777777" w:rsidR="006C6666" w:rsidRDefault="006C6666" w:rsidP="00104AF3">
            <w:pPr>
              <w:rPr>
                <w:iCs/>
                <w:color w:val="000000" w:themeColor="text1"/>
                <w:sz w:val="20"/>
                <w:szCs w:val="20"/>
              </w:rPr>
            </w:pPr>
          </w:p>
          <w:p w14:paraId="6FA8C6FA" w14:textId="49248371" w:rsidR="00DD4051" w:rsidRPr="00DD4051" w:rsidRDefault="00DD4051" w:rsidP="00DD4051">
            <w:pPr>
              <w:tabs>
                <w:tab w:val="left" w:pos="1380"/>
              </w:tabs>
              <w:rPr>
                <w:sz w:val="20"/>
                <w:szCs w:val="20"/>
              </w:rPr>
            </w:pPr>
            <w:r w:rsidRPr="00DD4051">
              <w:rPr>
                <w:sz w:val="20"/>
                <w:szCs w:val="20"/>
              </w:rPr>
              <w:t>Detailed analysis to determine the point at which investment in infrastructure will become profitable.</w:t>
            </w:r>
          </w:p>
        </w:tc>
      </w:tr>
    </w:tbl>
    <w:p w14:paraId="7665CF76" w14:textId="77777777" w:rsidR="006C6666" w:rsidRPr="00E62E7D" w:rsidRDefault="006C6666" w:rsidP="006C6666">
      <w:pPr>
        <w:ind w:left="900" w:hanging="540"/>
      </w:pPr>
    </w:p>
    <w:p w14:paraId="3AD4E90A" w14:textId="77777777" w:rsidR="006C6666" w:rsidRDefault="006C6666" w:rsidP="006C6666">
      <w:pPr>
        <w:pStyle w:val="Heading2"/>
        <w:numPr>
          <w:ilvl w:val="1"/>
          <w:numId w:val="1"/>
        </w:numPr>
        <w:ind w:left="900" w:hanging="540"/>
      </w:pPr>
      <w:bookmarkStart w:id="61" w:name="_Toc22552731"/>
      <w:r>
        <w:t>FINANCIAL STATEMENTS</w:t>
      </w:r>
      <w:bookmarkEnd w:id="61"/>
    </w:p>
    <w:p w14:paraId="14FCF230" w14:textId="77777777" w:rsidR="006B1626" w:rsidRPr="008C265D" w:rsidRDefault="006C6666" w:rsidP="006B1626">
      <w:pPr>
        <w:pStyle w:val="Heading3"/>
        <w:numPr>
          <w:ilvl w:val="2"/>
          <w:numId w:val="1"/>
        </w:numPr>
        <w:rPr>
          <w:i/>
          <w:iCs/>
        </w:rPr>
      </w:pPr>
      <w:bookmarkStart w:id="62" w:name="_Toc22552732"/>
      <w:r w:rsidRPr="008C265D">
        <w:rPr>
          <w:i/>
          <w:iCs/>
        </w:rPr>
        <w:t>INCOME STATEMENT</w:t>
      </w:r>
      <w:bookmarkEnd w:id="62"/>
    </w:p>
    <w:tbl>
      <w:tblPr>
        <w:tblStyle w:val="TableGrid"/>
        <w:tblW w:w="0" w:type="auto"/>
        <w:tblInd w:w="350" w:type="dxa"/>
        <w:tblLook w:val="04A0" w:firstRow="1" w:lastRow="0" w:firstColumn="1" w:lastColumn="0" w:noHBand="0" w:noVBand="1"/>
      </w:tblPr>
      <w:tblGrid>
        <w:gridCol w:w="9990"/>
      </w:tblGrid>
      <w:tr w:rsidR="006C6666" w14:paraId="32C45AB6" w14:textId="77777777" w:rsidTr="00B31902">
        <w:trPr>
          <w:trHeight w:val="74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6E3CED7" w14:textId="77777777" w:rsidR="006C6666" w:rsidRDefault="006C6666" w:rsidP="00104AF3">
            <w:pPr>
              <w:rPr>
                <w:iCs/>
                <w:color w:val="000000" w:themeColor="text1"/>
                <w:sz w:val="20"/>
                <w:szCs w:val="20"/>
              </w:rPr>
            </w:pPr>
          </w:p>
          <w:p w14:paraId="2C82D8CF" w14:textId="4A494AFD" w:rsidR="006C6666" w:rsidRPr="000F6E6F" w:rsidRDefault="00DD4051" w:rsidP="00104AF3">
            <w:pPr>
              <w:ind w:left="71" w:right="130"/>
              <w:rPr>
                <w:iCs/>
                <w:color w:val="000000" w:themeColor="text1"/>
                <w:sz w:val="20"/>
                <w:szCs w:val="20"/>
              </w:rPr>
            </w:pPr>
            <w:r w:rsidRPr="00DD4051">
              <w:rPr>
                <w:iCs/>
                <w:color w:val="000000" w:themeColor="text1"/>
                <w:sz w:val="20"/>
                <w:szCs w:val="20"/>
              </w:rPr>
              <w:t>Projected revenue, costs, and profits.</w:t>
            </w:r>
          </w:p>
        </w:tc>
      </w:tr>
    </w:tbl>
    <w:p w14:paraId="31D8C5F8" w14:textId="77777777" w:rsidR="006C6666" w:rsidRDefault="006C6666" w:rsidP="006B1626">
      <w:pPr>
        <w:pStyle w:val="Heading3"/>
      </w:pPr>
    </w:p>
    <w:p w14:paraId="642F8A5E" w14:textId="77777777" w:rsidR="006B1626" w:rsidRPr="008C265D" w:rsidRDefault="00A57F87" w:rsidP="006B1626">
      <w:pPr>
        <w:pStyle w:val="Heading3"/>
        <w:numPr>
          <w:ilvl w:val="2"/>
          <w:numId w:val="1"/>
        </w:numPr>
        <w:rPr>
          <w:i/>
          <w:iCs/>
        </w:rPr>
      </w:pPr>
      <w:bookmarkStart w:id="63" w:name="_Toc22552733"/>
      <w:r w:rsidRPr="008C265D">
        <w:rPr>
          <w:i/>
          <w:iCs/>
        </w:rPr>
        <w:t>CASH-</w:t>
      </w:r>
      <w:r w:rsidR="006C6666" w:rsidRPr="008C265D">
        <w:rPr>
          <w:i/>
          <w:iCs/>
        </w:rPr>
        <w:t>FLOW PROJECTION</w:t>
      </w:r>
      <w:bookmarkEnd w:id="63"/>
    </w:p>
    <w:tbl>
      <w:tblPr>
        <w:tblStyle w:val="TableGrid"/>
        <w:tblW w:w="0" w:type="auto"/>
        <w:tblInd w:w="350" w:type="dxa"/>
        <w:tblLook w:val="04A0" w:firstRow="1" w:lastRow="0" w:firstColumn="1" w:lastColumn="0" w:noHBand="0" w:noVBand="1"/>
      </w:tblPr>
      <w:tblGrid>
        <w:gridCol w:w="9990"/>
      </w:tblGrid>
      <w:tr w:rsidR="006C6666" w14:paraId="1B6AAFAE" w14:textId="77777777" w:rsidTr="00B31902">
        <w:trPr>
          <w:trHeight w:val="7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EDC18BC" w14:textId="77777777" w:rsidR="006C6666" w:rsidRDefault="006C6666" w:rsidP="00104AF3">
            <w:pPr>
              <w:rPr>
                <w:iCs/>
                <w:color w:val="000000" w:themeColor="text1"/>
                <w:sz w:val="20"/>
                <w:szCs w:val="20"/>
              </w:rPr>
            </w:pPr>
          </w:p>
          <w:p w14:paraId="2CAD9CF2" w14:textId="49B8E517" w:rsidR="00DD4051" w:rsidRPr="00DD4051" w:rsidRDefault="00DD4051" w:rsidP="00DD4051">
            <w:pPr>
              <w:tabs>
                <w:tab w:val="left" w:pos="1050"/>
              </w:tabs>
              <w:rPr>
                <w:sz w:val="20"/>
                <w:szCs w:val="20"/>
              </w:rPr>
            </w:pPr>
            <w:r w:rsidRPr="00DD4051">
              <w:rPr>
                <w:sz w:val="20"/>
                <w:szCs w:val="20"/>
              </w:rPr>
              <w:t>Monthly cash flow for the next fiscal year.</w:t>
            </w:r>
          </w:p>
        </w:tc>
      </w:tr>
    </w:tbl>
    <w:p w14:paraId="66E26FCA" w14:textId="77777777" w:rsidR="006C6666" w:rsidRDefault="006C6666" w:rsidP="006B1626">
      <w:pPr>
        <w:pStyle w:val="Heading3"/>
      </w:pPr>
    </w:p>
    <w:p w14:paraId="17E78076" w14:textId="77777777" w:rsidR="006B1626" w:rsidRPr="008C265D" w:rsidRDefault="006C6666" w:rsidP="006B1626">
      <w:pPr>
        <w:pStyle w:val="Heading3"/>
        <w:numPr>
          <w:ilvl w:val="2"/>
          <w:numId w:val="1"/>
        </w:numPr>
        <w:rPr>
          <w:i/>
          <w:iCs/>
        </w:rPr>
      </w:pPr>
      <w:bookmarkStart w:id="64" w:name="_Toc22552734"/>
      <w:r w:rsidRPr="008C265D">
        <w:rPr>
          <w:i/>
          <w:iCs/>
        </w:rPr>
        <w:t>BALANCE SHEET</w:t>
      </w:r>
      <w:bookmarkEnd w:id="64"/>
    </w:p>
    <w:tbl>
      <w:tblPr>
        <w:tblStyle w:val="TableGrid"/>
        <w:tblW w:w="0" w:type="auto"/>
        <w:tblInd w:w="350" w:type="dxa"/>
        <w:tblLook w:val="04A0" w:firstRow="1" w:lastRow="0" w:firstColumn="1" w:lastColumn="0" w:noHBand="0" w:noVBand="1"/>
      </w:tblPr>
      <w:tblGrid>
        <w:gridCol w:w="9990"/>
      </w:tblGrid>
      <w:tr w:rsidR="006C6666" w14:paraId="628D853D"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737EDCF" w14:textId="77777777" w:rsidR="006C6666" w:rsidRDefault="006C6666" w:rsidP="00104AF3">
            <w:pPr>
              <w:rPr>
                <w:iCs/>
                <w:color w:val="000000" w:themeColor="text1"/>
                <w:sz w:val="20"/>
                <w:szCs w:val="20"/>
              </w:rPr>
            </w:pPr>
          </w:p>
          <w:p w14:paraId="27AAE7DB" w14:textId="19D48672" w:rsidR="006C6666" w:rsidRPr="000F6E6F" w:rsidRDefault="00DD4051" w:rsidP="00104AF3">
            <w:pPr>
              <w:ind w:left="71" w:right="130"/>
              <w:rPr>
                <w:iCs/>
                <w:color w:val="000000" w:themeColor="text1"/>
                <w:sz w:val="20"/>
                <w:szCs w:val="20"/>
              </w:rPr>
            </w:pPr>
            <w:r w:rsidRPr="00DD4051">
              <w:rPr>
                <w:iCs/>
                <w:color w:val="000000" w:themeColor="text1"/>
                <w:sz w:val="20"/>
                <w:szCs w:val="20"/>
              </w:rPr>
              <w:t>Current assets, liabilities, and equity.</w:t>
            </w:r>
          </w:p>
        </w:tc>
      </w:tr>
    </w:tbl>
    <w:p w14:paraId="6A3D5657" w14:textId="77777777" w:rsidR="006C6666" w:rsidRDefault="006C6666" w:rsidP="006C6666">
      <w:pPr>
        <w:pStyle w:val="ListParagraph"/>
      </w:pPr>
    </w:p>
    <w:p w14:paraId="4E2637FF" w14:textId="77777777" w:rsidR="00897ABF" w:rsidRDefault="00897ABF" w:rsidP="00E62E7D">
      <w:pPr>
        <w:sectPr w:rsidR="00897ABF" w:rsidSect="008039FC">
          <w:pgSz w:w="12240" w:h="15840"/>
          <w:pgMar w:top="490" w:right="720" w:bottom="360" w:left="1008" w:header="490" w:footer="720" w:gutter="0"/>
          <w:cols w:space="720"/>
          <w:titlePg/>
          <w:docGrid w:linePitch="360"/>
        </w:sectPr>
      </w:pPr>
    </w:p>
    <w:p w14:paraId="2B3F1D29" w14:textId="77777777" w:rsidR="00897ABF" w:rsidRDefault="00897ABF" w:rsidP="00897ABF">
      <w:pPr>
        <w:pStyle w:val="Heading1"/>
        <w:numPr>
          <w:ilvl w:val="0"/>
          <w:numId w:val="1"/>
        </w:numPr>
        <w:spacing w:line="240" w:lineRule="auto"/>
        <w:ind w:left="360"/>
        <w:rPr>
          <w:szCs w:val="28"/>
        </w:rPr>
      </w:pPr>
      <w:bookmarkStart w:id="65" w:name="_Toc22552735"/>
      <w:r>
        <w:rPr>
          <w:szCs w:val="28"/>
        </w:rPr>
        <w:lastRenderedPageBreak/>
        <w:t>APPENDIX</w:t>
      </w:r>
      <w:bookmarkEnd w:id="65"/>
    </w:p>
    <w:p w14:paraId="2F4E7A79" w14:textId="77777777" w:rsidR="00897ABF" w:rsidRDefault="00897ABF" w:rsidP="00897ABF">
      <w:pPr>
        <w:pStyle w:val="Heading2"/>
        <w:numPr>
          <w:ilvl w:val="1"/>
          <w:numId w:val="1"/>
        </w:numPr>
        <w:ind w:left="900" w:hanging="540"/>
      </w:pPr>
      <w:bookmarkStart w:id="66" w:name="_Toc22552736"/>
      <w:r>
        <w:t>RESEARCH RESULTS</w:t>
      </w:r>
      <w:bookmarkEnd w:id="66"/>
    </w:p>
    <w:tbl>
      <w:tblPr>
        <w:tblStyle w:val="TableGrid"/>
        <w:tblW w:w="0" w:type="auto"/>
        <w:tblInd w:w="350" w:type="dxa"/>
        <w:tblLook w:val="04A0" w:firstRow="1" w:lastRow="0" w:firstColumn="1" w:lastColumn="0" w:noHBand="0" w:noVBand="1"/>
      </w:tblPr>
      <w:tblGrid>
        <w:gridCol w:w="9990"/>
      </w:tblGrid>
      <w:tr w:rsidR="00897ABF" w14:paraId="04F14E63"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0BD3FDB" w14:textId="77777777" w:rsidR="00897ABF" w:rsidRDefault="00897ABF" w:rsidP="00104AF3">
            <w:pPr>
              <w:rPr>
                <w:iCs/>
                <w:color w:val="000000" w:themeColor="text1"/>
                <w:sz w:val="20"/>
                <w:szCs w:val="20"/>
              </w:rPr>
            </w:pPr>
          </w:p>
          <w:p w14:paraId="2747B4D6" w14:textId="72D1083F" w:rsidR="00897ABF" w:rsidRPr="000F6E6F" w:rsidRDefault="00DD4051" w:rsidP="00104AF3">
            <w:pPr>
              <w:ind w:left="71" w:right="130"/>
              <w:rPr>
                <w:iCs/>
                <w:color w:val="000000" w:themeColor="text1"/>
                <w:sz w:val="20"/>
                <w:szCs w:val="20"/>
              </w:rPr>
            </w:pPr>
            <w:r w:rsidRPr="00DD4051">
              <w:rPr>
                <w:iCs/>
                <w:color w:val="000000" w:themeColor="text1"/>
                <w:sz w:val="20"/>
                <w:szCs w:val="20"/>
              </w:rPr>
              <w:t>Market analysis, customer feedback.</w:t>
            </w:r>
          </w:p>
        </w:tc>
      </w:tr>
    </w:tbl>
    <w:p w14:paraId="3858DADF" w14:textId="77777777" w:rsidR="00897ABF" w:rsidRPr="00E62E7D" w:rsidRDefault="00897ABF" w:rsidP="00897ABF">
      <w:pPr>
        <w:ind w:left="900" w:hanging="540"/>
      </w:pPr>
    </w:p>
    <w:p w14:paraId="43D16B9D" w14:textId="77777777" w:rsidR="00897ABF" w:rsidRDefault="00897ABF" w:rsidP="00897ABF">
      <w:pPr>
        <w:pStyle w:val="Heading2"/>
        <w:numPr>
          <w:ilvl w:val="1"/>
          <w:numId w:val="1"/>
        </w:numPr>
        <w:ind w:left="900" w:hanging="540"/>
      </w:pPr>
      <w:bookmarkStart w:id="67" w:name="_Toc22552737"/>
      <w:r>
        <w:t>PRODUCT SPECIFICATIONS AND IMAGES</w:t>
      </w:r>
      <w:bookmarkEnd w:id="67"/>
    </w:p>
    <w:tbl>
      <w:tblPr>
        <w:tblStyle w:val="TableGrid"/>
        <w:tblW w:w="0" w:type="auto"/>
        <w:tblInd w:w="350" w:type="dxa"/>
        <w:tblLook w:val="04A0" w:firstRow="1" w:lastRow="0" w:firstColumn="1" w:lastColumn="0" w:noHBand="0" w:noVBand="1"/>
      </w:tblPr>
      <w:tblGrid>
        <w:gridCol w:w="9990"/>
      </w:tblGrid>
      <w:tr w:rsidR="00897ABF" w14:paraId="0D15DF72"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41A2E44" w14:textId="77777777" w:rsidR="00897ABF" w:rsidRDefault="00897ABF" w:rsidP="00104AF3">
            <w:pPr>
              <w:rPr>
                <w:iCs/>
                <w:color w:val="000000" w:themeColor="text1"/>
                <w:sz w:val="20"/>
                <w:szCs w:val="20"/>
              </w:rPr>
            </w:pPr>
          </w:p>
          <w:p w14:paraId="0B6DC471" w14:textId="2BD628E8" w:rsidR="00897ABF" w:rsidRPr="000F6E6F" w:rsidRDefault="00DD4051" w:rsidP="00DD4051">
            <w:pPr>
              <w:tabs>
                <w:tab w:val="left" w:pos="3870"/>
              </w:tabs>
              <w:ind w:left="71" w:right="130"/>
              <w:rPr>
                <w:iCs/>
                <w:color w:val="000000" w:themeColor="text1"/>
                <w:sz w:val="20"/>
                <w:szCs w:val="20"/>
              </w:rPr>
            </w:pPr>
            <w:r w:rsidRPr="00DD4051">
              <w:rPr>
                <w:iCs/>
                <w:color w:val="000000" w:themeColor="text1"/>
                <w:sz w:val="20"/>
                <w:szCs w:val="20"/>
              </w:rPr>
              <w:t>Detailed information on charging stations and logistics services.</w:t>
            </w:r>
          </w:p>
        </w:tc>
      </w:tr>
    </w:tbl>
    <w:p w14:paraId="1B29DB54" w14:textId="77777777" w:rsidR="00887262" w:rsidRDefault="00887262" w:rsidP="00E62E7D">
      <w:pPr>
        <w:sectPr w:rsidR="00887262" w:rsidSect="008039FC">
          <w:pgSz w:w="12240" w:h="15840"/>
          <w:pgMar w:top="490" w:right="720" w:bottom="360" w:left="1008" w:header="490" w:footer="720" w:gutter="0"/>
          <w:cols w:space="720"/>
          <w:titlePg/>
          <w:docGrid w:linePitch="360"/>
        </w:sectPr>
      </w:pPr>
    </w:p>
    <w:bookmarkEnd w:id="54"/>
    <w:p w14:paraId="2FCFE0DC"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70B7D154" w14:textId="77777777" w:rsidTr="006A0235">
        <w:trPr>
          <w:trHeight w:val="3002"/>
        </w:trPr>
        <w:tc>
          <w:tcPr>
            <w:tcW w:w="9662" w:type="dxa"/>
          </w:tcPr>
          <w:p w14:paraId="54F22C5D" w14:textId="77777777" w:rsidR="00A64F9A" w:rsidRPr="00A64F9A" w:rsidRDefault="00A64F9A" w:rsidP="00916890">
            <w:pPr>
              <w:jc w:val="center"/>
              <w:rPr>
                <w:b/>
                <w:sz w:val="20"/>
              </w:rPr>
            </w:pPr>
          </w:p>
          <w:p w14:paraId="699CE0D2" w14:textId="77777777" w:rsidR="00A64F9A" w:rsidRPr="00A64F9A" w:rsidRDefault="00A64F9A" w:rsidP="00916890">
            <w:pPr>
              <w:jc w:val="center"/>
              <w:rPr>
                <w:b/>
                <w:sz w:val="20"/>
              </w:rPr>
            </w:pPr>
            <w:r w:rsidRPr="00A64F9A">
              <w:rPr>
                <w:b/>
                <w:sz w:val="20"/>
              </w:rPr>
              <w:t>DISCLAIMER</w:t>
            </w:r>
          </w:p>
          <w:p w14:paraId="4269CDDA" w14:textId="77777777" w:rsidR="00A64F9A" w:rsidRPr="00A64F9A" w:rsidRDefault="00A64F9A" w:rsidP="00916890">
            <w:pPr>
              <w:rPr>
                <w:sz w:val="20"/>
              </w:rPr>
            </w:pPr>
          </w:p>
          <w:p w14:paraId="700AFDCF"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E66958" w14:textId="77777777" w:rsidR="00A64F9A" w:rsidRPr="00C805C2" w:rsidRDefault="00A64F9A" w:rsidP="00C805C2">
      <w:pPr>
        <w:spacing w:line="240" w:lineRule="auto"/>
        <w:rPr>
          <w:sz w:val="20"/>
          <w:szCs w:val="20"/>
        </w:rPr>
      </w:pPr>
    </w:p>
    <w:sectPr w:rsidR="00A64F9A" w:rsidRPr="00C805C2" w:rsidSect="008039F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A9F9" w14:textId="77777777" w:rsidR="0010630C" w:rsidRDefault="0010630C" w:rsidP="00480F66">
      <w:pPr>
        <w:spacing w:after="0" w:line="240" w:lineRule="auto"/>
      </w:pPr>
      <w:r>
        <w:separator/>
      </w:r>
    </w:p>
  </w:endnote>
  <w:endnote w:type="continuationSeparator" w:id="0">
    <w:p w14:paraId="0FD53F0C" w14:textId="77777777" w:rsidR="0010630C" w:rsidRDefault="0010630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7585"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57F87">
      <w:rPr>
        <w:bCs/>
        <w:noProof/>
        <w:sz w:val="20"/>
      </w:rPr>
      <w:t>21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DD6E"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57F87">
      <w:rPr>
        <w:bCs/>
        <w:noProof/>
        <w:sz w:val="20"/>
      </w:rPr>
      <w:t>23</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2D54" w14:textId="77777777" w:rsidR="0010630C" w:rsidRDefault="0010630C" w:rsidP="00480F66">
      <w:pPr>
        <w:spacing w:after="0" w:line="240" w:lineRule="auto"/>
      </w:pPr>
      <w:r>
        <w:separator/>
      </w:r>
    </w:p>
  </w:footnote>
  <w:footnote w:type="continuationSeparator" w:id="0">
    <w:p w14:paraId="5284321E" w14:textId="77777777" w:rsidR="0010630C" w:rsidRDefault="0010630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FE2E" w14:textId="77777777" w:rsidR="00916890" w:rsidRPr="00C805C2" w:rsidRDefault="00916890" w:rsidP="00C805C2">
    <w:pPr>
      <w:pStyle w:val="Heading5"/>
      <w:spacing w:line="240" w:lineRule="auto"/>
      <w:jc w:val="right"/>
      <w:rPr>
        <w:color w:val="A6A6A6" w:themeColor="background1" w:themeShade="A6"/>
      </w:rPr>
    </w:pPr>
    <w:r w:rsidRPr="00C805C2">
      <w:rPr>
        <w:color w:val="A6A6A6" w:themeColor="background1" w:themeShade="A6"/>
        <w:sz w:val="36"/>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BD15" w14:textId="77777777" w:rsidR="00916890" w:rsidRPr="00C805C2" w:rsidRDefault="00916890" w:rsidP="00692B21">
    <w:pPr>
      <w:pStyle w:val="Heading5"/>
      <w:spacing w:after="0" w:line="240" w:lineRule="auto"/>
      <w:ind w:left="-806" w:right="158"/>
      <w:jc w:val="right"/>
      <w:rPr>
        <w:color w:val="A6A6A6" w:themeColor="background1" w:themeShade="A6"/>
      </w:rPr>
    </w:pPr>
    <w:r w:rsidRPr="00C805C2">
      <w:rPr>
        <w:color w:val="A6A6A6" w:themeColor="background1" w:themeShade="A6"/>
        <w:sz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C7291"/>
    <w:multiLevelType w:val="hybridMultilevel"/>
    <w:tmpl w:val="D0F2569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58030507">
    <w:abstractNumId w:val="1"/>
  </w:num>
  <w:num w:numId="2" w16cid:durableId="15954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E97CA0"/>
    <w:rsid w:val="000124C0"/>
    <w:rsid w:val="00043B56"/>
    <w:rsid w:val="0004771F"/>
    <w:rsid w:val="00055227"/>
    <w:rsid w:val="000555F6"/>
    <w:rsid w:val="00063D41"/>
    <w:rsid w:val="00084DC6"/>
    <w:rsid w:val="000E13F9"/>
    <w:rsid w:val="000F6E6F"/>
    <w:rsid w:val="00104901"/>
    <w:rsid w:val="00104E3A"/>
    <w:rsid w:val="0010630C"/>
    <w:rsid w:val="001228CB"/>
    <w:rsid w:val="00124866"/>
    <w:rsid w:val="0013044C"/>
    <w:rsid w:val="00130D91"/>
    <w:rsid w:val="00143339"/>
    <w:rsid w:val="00144067"/>
    <w:rsid w:val="001625FE"/>
    <w:rsid w:val="00184DC6"/>
    <w:rsid w:val="00186202"/>
    <w:rsid w:val="0019263A"/>
    <w:rsid w:val="001A6F77"/>
    <w:rsid w:val="001B18BA"/>
    <w:rsid w:val="001C6DA8"/>
    <w:rsid w:val="001D28E1"/>
    <w:rsid w:val="001F64FB"/>
    <w:rsid w:val="001F7F58"/>
    <w:rsid w:val="0021346C"/>
    <w:rsid w:val="00223549"/>
    <w:rsid w:val="00250EF4"/>
    <w:rsid w:val="00274428"/>
    <w:rsid w:val="0027725D"/>
    <w:rsid w:val="002B385A"/>
    <w:rsid w:val="002C2C40"/>
    <w:rsid w:val="002D199F"/>
    <w:rsid w:val="002D2696"/>
    <w:rsid w:val="002D5E3D"/>
    <w:rsid w:val="002D6D20"/>
    <w:rsid w:val="002E065B"/>
    <w:rsid w:val="002E7B3A"/>
    <w:rsid w:val="00306D1F"/>
    <w:rsid w:val="00317640"/>
    <w:rsid w:val="00335259"/>
    <w:rsid w:val="003362B6"/>
    <w:rsid w:val="00341FCC"/>
    <w:rsid w:val="0034680B"/>
    <w:rsid w:val="00397DBE"/>
    <w:rsid w:val="003B08BB"/>
    <w:rsid w:val="003B37F1"/>
    <w:rsid w:val="003B7DD5"/>
    <w:rsid w:val="003C6D62"/>
    <w:rsid w:val="003E79B7"/>
    <w:rsid w:val="00414587"/>
    <w:rsid w:val="00424282"/>
    <w:rsid w:val="00424A44"/>
    <w:rsid w:val="00427A17"/>
    <w:rsid w:val="00434028"/>
    <w:rsid w:val="00443CC7"/>
    <w:rsid w:val="00453E1B"/>
    <w:rsid w:val="00464FA5"/>
    <w:rsid w:val="00480F66"/>
    <w:rsid w:val="0048129D"/>
    <w:rsid w:val="00486B00"/>
    <w:rsid w:val="00494038"/>
    <w:rsid w:val="004F428F"/>
    <w:rsid w:val="00517CA8"/>
    <w:rsid w:val="00526468"/>
    <w:rsid w:val="0053041A"/>
    <w:rsid w:val="00541C9F"/>
    <w:rsid w:val="00541D2D"/>
    <w:rsid w:val="00563D5D"/>
    <w:rsid w:val="00570608"/>
    <w:rsid w:val="005F3691"/>
    <w:rsid w:val="006074ED"/>
    <w:rsid w:val="00613E0B"/>
    <w:rsid w:val="00621B2C"/>
    <w:rsid w:val="00632CB7"/>
    <w:rsid w:val="0064485A"/>
    <w:rsid w:val="00647EEB"/>
    <w:rsid w:val="00667375"/>
    <w:rsid w:val="00671A46"/>
    <w:rsid w:val="00672C39"/>
    <w:rsid w:val="00692B21"/>
    <w:rsid w:val="00693C6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039FC"/>
    <w:rsid w:val="008106B4"/>
    <w:rsid w:val="008469E6"/>
    <w:rsid w:val="008476E7"/>
    <w:rsid w:val="00865101"/>
    <w:rsid w:val="008669ED"/>
    <w:rsid w:val="008752AF"/>
    <w:rsid w:val="00881D2F"/>
    <w:rsid w:val="00887262"/>
    <w:rsid w:val="008939B0"/>
    <w:rsid w:val="00897ABF"/>
    <w:rsid w:val="008A097E"/>
    <w:rsid w:val="008A2B06"/>
    <w:rsid w:val="008B3A4A"/>
    <w:rsid w:val="008B519A"/>
    <w:rsid w:val="008C265D"/>
    <w:rsid w:val="008C2DF3"/>
    <w:rsid w:val="008D3852"/>
    <w:rsid w:val="0090624C"/>
    <w:rsid w:val="00906570"/>
    <w:rsid w:val="00916890"/>
    <w:rsid w:val="0091722A"/>
    <w:rsid w:val="0092169A"/>
    <w:rsid w:val="009323A7"/>
    <w:rsid w:val="00947186"/>
    <w:rsid w:val="009524A2"/>
    <w:rsid w:val="00955D6F"/>
    <w:rsid w:val="009A177A"/>
    <w:rsid w:val="009B24E9"/>
    <w:rsid w:val="009E4124"/>
    <w:rsid w:val="009F19C0"/>
    <w:rsid w:val="009F740D"/>
    <w:rsid w:val="00A11A26"/>
    <w:rsid w:val="00A122C8"/>
    <w:rsid w:val="00A15E56"/>
    <w:rsid w:val="00A32171"/>
    <w:rsid w:val="00A41CFA"/>
    <w:rsid w:val="00A54153"/>
    <w:rsid w:val="00A57F87"/>
    <w:rsid w:val="00A64F9A"/>
    <w:rsid w:val="00A6517C"/>
    <w:rsid w:val="00A72DB9"/>
    <w:rsid w:val="00A87F35"/>
    <w:rsid w:val="00AC41EA"/>
    <w:rsid w:val="00AC78FF"/>
    <w:rsid w:val="00AD6304"/>
    <w:rsid w:val="00B11A9D"/>
    <w:rsid w:val="00B14E5B"/>
    <w:rsid w:val="00B31902"/>
    <w:rsid w:val="00B41B66"/>
    <w:rsid w:val="00B67A95"/>
    <w:rsid w:val="00B84C2A"/>
    <w:rsid w:val="00B954B2"/>
    <w:rsid w:val="00BE210B"/>
    <w:rsid w:val="00BF08D2"/>
    <w:rsid w:val="00BF39E1"/>
    <w:rsid w:val="00C1073A"/>
    <w:rsid w:val="00C24B15"/>
    <w:rsid w:val="00C41E1D"/>
    <w:rsid w:val="00C454ED"/>
    <w:rsid w:val="00C4718F"/>
    <w:rsid w:val="00C4758B"/>
    <w:rsid w:val="00C73FC3"/>
    <w:rsid w:val="00C805C2"/>
    <w:rsid w:val="00CA207F"/>
    <w:rsid w:val="00CA5F14"/>
    <w:rsid w:val="00CB693F"/>
    <w:rsid w:val="00CC3423"/>
    <w:rsid w:val="00CD7C92"/>
    <w:rsid w:val="00CF1A29"/>
    <w:rsid w:val="00CF7D4E"/>
    <w:rsid w:val="00D0752D"/>
    <w:rsid w:val="00D15EE8"/>
    <w:rsid w:val="00D36BE5"/>
    <w:rsid w:val="00D4249E"/>
    <w:rsid w:val="00D43FC2"/>
    <w:rsid w:val="00D45F6C"/>
    <w:rsid w:val="00D46F77"/>
    <w:rsid w:val="00D550C5"/>
    <w:rsid w:val="00D56FC8"/>
    <w:rsid w:val="00D75CFD"/>
    <w:rsid w:val="00D81548"/>
    <w:rsid w:val="00D87332"/>
    <w:rsid w:val="00D93AA6"/>
    <w:rsid w:val="00D94DD3"/>
    <w:rsid w:val="00D95479"/>
    <w:rsid w:val="00DC17AA"/>
    <w:rsid w:val="00DD4051"/>
    <w:rsid w:val="00DF2B42"/>
    <w:rsid w:val="00E11F8E"/>
    <w:rsid w:val="00E16FE9"/>
    <w:rsid w:val="00E62E7D"/>
    <w:rsid w:val="00E63191"/>
    <w:rsid w:val="00E8459A"/>
    <w:rsid w:val="00E97CA0"/>
    <w:rsid w:val="00F05F3A"/>
    <w:rsid w:val="00F21222"/>
    <w:rsid w:val="00F303EB"/>
    <w:rsid w:val="00F31A79"/>
    <w:rsid w:val="00F4066E"/>
    <w:rsid w:val="00F44E62"/>
    <w:rsid w:val="00F46CF3"/>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F60C"/>
  <w15:docId w15:val="{54CD8202-2FD2-462A-9519-62FF0E4F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43&amp;utm_source=template-word&amp;utm_medium=content&amp;utm_campaign=Sample+Marketing+Strategic+Planning-word-12043&amp;lpa=Sample+Marketing+Strategic+Planning+word+1204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Word%20Marketing\REF\IC-Business-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0ECD-F38E-435E-A1E7-452F97D5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C:\Users\bdunlevy\Desktop\Word Marketing\REF\IC-Business-Marketing-Plan-8609_WORD.dotx</Template>
  <TotalTime>162</TotalTime>
  <Pages>16</Pages>
  <Words>1554</Words>
  <Characters>8858</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Allison Okonczak</cp:lastModifiedBy>
  <cp:revision>8</cp:revision>
  <cp:lastPrinted>2019-10-20T22:55:00Z</cp:lastPrinted>
  <dcterms:created xsi:type="dcterms:W3CDTF">2024-03-20T13:29:00Z</dcterms:created>
  <dcterms:modified xsi:type="dcterms:W3CDTF">2024-05-17T11:58:00Z</dcterms:modified>
</cp:coreProperties>
</file>