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5AA2" w14:textId="77777777" w:rsidR="00AE0C5C" w:rsidRDefault="004C19DF" w:rsidP="00C55EFE">
      <w:pPr>
        <w:rPr>
          <w:rFonts w:ascii="Century Gothic" w:hAnsi="Century Gothic" w:cs="Arial"/>
          <w:b/>
          <w:noProof/>
          <w:color w:val="595959" w:themeColor="text1" w:themeTint="A6"/>
          <w:sz w:val="36"/>
          <w:szCs w:val="36"/>
        </w:rPr>
      </w:pPr>
      <w:r w:rsidRPr="004C19DF">
        <w:rPr>
          <w:rFonts w:ascii="Century Gothic" w:eastAsia="Times New Roman" w:hAnsi="Century Gothic" w:cs="Times New Roman"/>
          <w:b/>
          <w:bCs/>
          <w:noProof/>
          <w:color w:val="A6A6A6" w:themeColor="background1" w:themeShade="A6"/>
          <w:sz w:val="36"/>
          <w:szCs w:val="36"/>
        </w:rPr>
        <w:drawing>
          <wp:anchor distT="0" distB="0" distL="114300" distR="114300" simplePos="0" relativeHeight="253657600" behindDoc="0" locked="0" layoutInCell="1" allowOverlap="1" wp14:anchorId="46C9502D" wp14:editId="6548DE9E">
            <wp:simplePos x="0" y="0"/>
            <wp:positionH relativeFrom="column">
              <wp:posOffset>4624688</wp:posOffset>
            </wp:positionH>
            <wp:positionV relativeFrom="paragraph">
              <wp:posOffset>25400</wp:posOffset>
            </wp:positionV>
            <wp:extent cx="2658128" cy="368300"/>
            <wp:effectExtent l="0" t="0" r="0" b="0"/>
            <wp:wrapNone/>
            <wp:docPr id="1" name="Picture 1" descr="A green sign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8503" cy="371123"/>
                    </a:xfrm>
                    <a:prstGeom prst="rect">
                      <a:avLst/>
                    </a:prstGeom>
                  </pic:spPr>
                </pic:pic>
              </a:graphicData>
            </a:graphic>
            <wp14:sizeRelH relativeFrom="margin">
              <wp14:pctWidth>0</wp14:pctWidth>
            </wp14:sizeRelH>
            <wp14:sizeRelV relativeFrom="margin">
              <wp14:pctHeight>0</wp14:pctHeight>
            </wp14:sizeRelV>
          </wp:anchor>
        </w:drawing>
      </w:r>
      <w:r w:rsidR="00662FA3" w:rsidRPr="004C19DF">
        <w:rPr>
          <w:rFonts w:ascii="Century Gothic" w:hAnsi="Century Gothic" w:cs="Arial"/>
          <w:b/>
          <w:noProof/>
          <w:color w:val="595959" w:themeColor="text1" w:themeTint="A6"/>
          <w:sz w:val="36"/>
          <w:szCs w:val="36"/>
        </w:rPr>
        <w:t>ONE-</w:t>
      </w:r>
      <w:r w:rsidR="00F8671C" w:rsidRPr="004C19DF">
        <w:rPr>
          <w:rFonts w:ascii="Century Gothic" w:hAnsi="Century Gothic" w:cs="Arial"/>
          <w:b/>
          <w:noProof/>
          <w:color w:val="595959" w:themeColor="text1" w:themeTint="A6"/>
          <w:sz w:val="36"/>
          <w:szCs w:val="36"/>
        </w:rPr>
        <w:t xml:space="preserve">PAGE </w:t>
      </w:r>
      <w:r w:rsidR="006F6DA2" w:rsidRPr="004C19DF">
        <w:rPr>
          <w:rFonts w:ascii="Century Gothic" w:hAnsi="Century Gothic" w:cs="Arial"/>
          <w:b/>
          <w:noProof/>
          <w:color w:val="595959" w:themeColor="text1" w:themeTint="A6"/>
          <w:sz w:val="36"/>
          <w:szCs w:val="36"/>
        </w:rPr>
        <w:t>BUSINESS</w:t>
      </w:r>
      <w:r w:rsidRPr="004C19DF">
        <w:rPr>
          <w:rFonts w:ascii="Century Gothic" w:hAnsi="Century Gothic" w:cs="Arial"/>
          <w:b/>
          <w:noProof/>
          <w:color w:val="595959" w:themeColor="text1" w:themeTint="A6"/>
          <w:sz w:val="36"/>
          <w:szCs w:val="36"/>
        </w:rPr>
        <w:t xml:space="preserve"> MODEL CANVAS </w:t>
      </w:r>
    </w:p>
    <w:p w14:paraId="24D06507" w14:textId="3FCE4411" w:rsidR="004C19DF" w:rsidRDefault="004C19DF" w:rsidP="00C55EFE">
      <w:pPr>
        <w:rPr>
          <w:rFonts w:ascii="Century Gothic" w:hAnsi="Century Gothic" w:cs="Arial"/>
          <w:b/>
          <w:noProof/>
          <w:color w:val="595959" w:themeColor="text1" w:themeTint="A6"/>
          <w:sz w:val="36"/>
          <w:szCs w:val="36"/>
        </w:rPr>
      </w:pPr>
      <w:r w:rsidRPr="004C19DF">
        <w:rPr>
          <w:rFonts w:ascii="Century Gothic" w:hAnsi="Century Gothic" w:cs="Arial"/>
          <w:b/>
          <w:noProof/>
          <w:color w:val="595959" w:themeColor="text1" w:themeTint="A6"/>
          <w:sz w:val="36"/>
          <w:szCs w:val="36"/>
        </w:rPr>
        <w:t>TEMPLATE</w:t>
      </w:r>
      <w:r w:rsidR="00AE0C5C">
        <w:rPr>
          <w:rFonts w:ascii="Century Gothic" w:hAnsi="Century Gothic" w:cs="Arial"/>
          <w:b/>
          <w:noProof/>
          <w:color w:val="595959" w:themeColor="text1" w:themeTint="A6"/>
          <w:sz w:val="36"/>
          <w:szCs w:val="36"/>
        </w:rPr>
        <w:t xml:space="preserve"> </w:t>
      </w:r>
      <w:r w:rsidRPr="004C19DF">
        <w:rPr>
          <w:rFonts w:ascii="Century Gothic" w:hAnsi="Century Gothic" w:cs="Arial"/>
          <w:b/>
          <w:noProof/>
          <w:color w:val="595959" w:themeColor="text1" w:themeTint="A6"/>
          <w:sz w:val="36"/>
          <w:szCs w:val="36"/>
        </w:rPr>
        <w:t>for Microsoft Word</w:t>
      </w:r>
      <w:r w:rsidR="00082823">
        <w:rPr>
          <w:rFonts w:ascii="Century Gothic" w:hAnsi="Century Gothic" w:cs="Arial"/>
          <w:b/>
          <w:noProof/>
          <w:color w:val="595959" w:themeColor="text1" w:themeTint="A6"/>
          <w:sz w:val="36"/>
          <w:szCs w:val="36"/>
        </w:rPr>
        <w:t xml:space="preserve"> EXAMPLE</w:t>
      </w:r>
    </w:p>
    <w:p w14:paraId="596C75FC" w14:textId="77777777" w:rsidR="00082823" w:rsidRPr="00082823" w:rsidRDefault="00082823" w:rsidP="00C55EFE">
      <w:pPr>
        <w:rPr>
          <w:rFonts w:ascii="Century Gothic" w:hAnsi="Century Gothic" w:cs="Arial"/>
          <w:b/>
          <w:noProof/>
          <w:color w:val="595959" w:themeColor="text1" w:themeTint="A6"/>
          <w:sz w:val="16"/>
          <w:szCs w:val="16"/>
        </w:rPr>
      </w:pPr>
    </w:p>
    <w:p w14:paraId="71FF18A1" w14:textId="556AA877" w:rsidR="00082823" w:rsidRPr="00B779B7" w:rsidRDefault="00082823" w:rsidP="00C55EFE">
      <w:pPr>
        <w:rPr>
          <w:rFonts w:ascii="Century Gothic" w:hAnsi="Century Gothic" w:cs="Arial"/>
          <w:b/>
          <w:noProof/>
          <w:color w:val="595959" w:themeColor="text1" w:themeTint="A6"/>
          <w:sz w:val="20"/>
          <w:szCs w:val="20"/>
        </w:rPr>
      </w:pPr>
      <w:r w:rsidRPr="00B779B7">
        <w:rPr>
          <w:rFonts w:ascii="Century Gothic" w:hAnsi="Century Gothic" w:cs="Arial"/>
          <w:color w:val="000000"/>
          <w:sz w:val="20"/>
          <w:szCs w:val="20"/>
          <w:shd w:val="clear" w:color="auto" w:fill="FFFFFF"/>
        </w:rPr>
        <w:t xml:space="preserve">This outline provides a comprehensive view of Positive Charge’s business model, showcasing how each component </w:t>
      </w:r>
      <w:r w:rsidR="00F50775">
        <w:rPr>
          <w:rFonts w:ascii="Century Gothic" w:hAnsi="Century Gothic" w:cs="Arial"/>
          <w:color w:val="000000"/>
          <w:sz w:val="20"/>
          <w:szCs w:val="20"/>
          <w:shd w:val="clear" w:color="auto" w:fill="FFFFFF"/>
        </w:rPr>
        <w:t>helps</w:t>
      </w:r>
      <w:r w:rsidRPr="00B779B7">
        <w:rPr>
          <w:rFonts w:ascii="Century Gothic" w:hAnsi="Century Gothic" w:cs="Arial"/>
          <w:color w:val="000000"/>
          <w:sz w:val="20"/>
          <w:szCs w:val="20"/>
          <w:shd w:val="clear" w:color="auto" w:fill="FFFFFF"/>
        </w:rPr>
        <w:t xml:space="preserve"> to create and deliver value in the EV</w:t>
      </w:r>
      <w:r w:rsidR="004C60EC">
        <w:rPr>
          <w:rFonts w:ascii="Century Gothic" w:hAnsi="Century Gothic" w:cs="Arial"/>
          <w:color w:val="000000"/>
          <w:sz w:val="20"/>
          <w:szCs w:val="20"/>
          <w:shd w:val="clear" w:color="auto" w:fill="FFFFFF"/>
        </w:rPr>
        <w:t xml:space="preserve"> </w:t>
      </w:r>
      <w:r w:rsidRPr="00B779B7">
        <w:rPr>
          <w:rFonts w:ascii="Century Gothic" w:hAnsi="Century Gothic" w:cs="Arial"/>
          <w:color w:val="000000"/>
          <w:sz w:val="20"/>
          <w:szCs w:val="20"/>
          <w:shd w:val="clear" w:color="auto" w:fill="FFFFFF"/>
        </w:rPr>
        <w:t>charging and logistics industry.</w:t>
      </w:r>
    </w:p>
    <w:p w14:paraId="21820BF9" w14:textId="77777777" w:rsidR="004C19DF" w:rsidRPr="00082823" w:rsidRDefault="004C19DF" w:rsidP="00C55EFE">
      <w:pPr>
        <w:rPr>
          <w:rFonts w:ascii="Century Gothic" w:hAnsi="Century Gothic" w:cs="Arial"/>
          <w:b/>
          <w:noProof/>
          <w:color w:val="808080" w:themeColor="background1" w:themeShade="80"/>
          <w:sz w:val="16"/>
          <w:szCs w:val="16"/>
        </w:rPr>
      </w:pPr>
    </w:p>
    <w:tbl>
      <w:tblPr>
        <w:tblW w:w="11383" w:type="dxa"/>
        <w:tblLook w:val="04A0" w:firstRow="1" w:lastRow="0" w:firstColumn="1" w:lastColumn="0" w:noHBand="0" w:noVBand="1"/>
      </w:tblPr>
      <w:tblGrid>
        <w:gridCol w:w="2875"/>
        <w:gridCol w:w="7620"/>
        <w:gridCol w:w="222"/>
        <w:gridCol w:w="222"/>
        <w:gridCol w:w="222"/>
        <w:gridCol w:w="222"/>
      </w:tblGrid>
      <w:tr w:rsidR="001534AE" w:rsidRPr="001534AE" w14:paraId="3B03EBFC" w14:textId="77777777" w:rsidTr="00B779B7">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1523322E" w14:textId="5E953B08" w:rsidR="001534AE"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VALUE PROPOSITIONS</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48B993" w14:textId="747189E1" w:rsidR="001534AE" w:rsidRPr="001534AE" w:rsidRDefault="00082823" w:rsidP="001534AE">
            <w:pPr>
              <w:rPr>
                <w:rFonts w:ascii="Century Gothic" w:eastAsia="Times New Roman" w:hAnsi="Century Gothic" w:cs="Calibri"/>
                <w:color w:val="000000"/>
                <w:sz w:val="20"/>
                <w:szCs w:val="20"/>
              </w:rPr>
            </w:pPr>
            <w:r w:rsidRPr="00082823">
              <w:rPr>
                <w:rFonts w:ascii="Century Gothic" w:eastAsia="Times New Roman" w:hAnsi="Century Gothic" w:cs="Calibri"/>
                <w:color w:val="000000"/>
                <w:sz w:val="20"/>
                <w:szCs w:val="20"/>
              </w:rPr>
              <w:t xml:space="preserve">Positive Charge offers state-of-the-art EV charging solutions, providing fast, efficient, and environmentally friendly charging services. Our unique value lies in our advanced technology </w:t>
            </w:r>
            <w:r w:rsidR="004C60EC">
              <w:rPr>
                <w:rFonts w:ascii="Century Gothic" w:eastAsia="Times New Roman" w:hAnsi="Century Gothic" w:cs="Calibri"/>
                <w:color w:val="000000"/>
                <w:sz w:val="20"/>
                <w:szCs w:val="20"/>
              </w:rPr>
              <w:t>(</w:t>
            </w:r>
            <w:r w:rsidR="00F50775">
              <w:rPr>
                <w:rFonts w:ascii="Century Gothic" w:eastAsia="Times New Roman" w:hAnsi="Century Gothic" w:cs="Calibri"/>
                <w:color w:val="000000"/>
                <w:sz w:val="20"/>
                <w:szCs w:val="20"/>
              </w:rPr>
              <w:t xml:space="preserve">i.e., </w:t>
            </w:r>
            <w:r w:rsidRPr="00082823">
              <w:rPr>
                <w:rFonts w:ascii="Century Gothic" w:eastAsia="Times New Roman" w:hAnsi="Century Gothic" w:cs="Calibri"/>
                <w:color w:val="000000"/>
                <w:sz w:val="20"/>
                <w:szCs w:val="20"/>
              </w:rPr>
              <w:t>reduce</w:t>
            </w:r>
            <w:r w:rsidR="004C60EC">
              <w:rPr>
                <w:rFonts w:ascii="Century Gothic" w:eastAsia="Times New Roman" w:hAnsi="Century Gothic" w:cs="Calibri"/>
                <w:color w:val="000000"/>
                <w:sz w:val="20"/>
                <w:szCs w:val="20"/>
              </w:rPr>
              <w:t>d</w:t>
            </w:r>
            <w:r w:rsidRPr="00082823">
              <w:rPr>
                <w:rFonts w:ascii="Century Gothic" w:eastAsia="Times New Roman" w:hAnsi="Century Gothic" w:cs="Calibri"/>
                <w:color w:val="000000"/>
                <w:sz w:val="20"/>
                <w:szCs w:val="20"/>
              </w:rPr>
              <w:t xml:space="preserve"> charging time</w:t>
            </w:r>
            <w:r w:rsidR="004C60EC">
              <w:rPr>
                <w:rFonts w:ascii="Century Gothic" w:eastAsia="Times New Roman" w:hAnsi="Century Gothic" w:cs="Calibri"/>
                <w:color w:val="000000"/>
                <w:sz w:val="20"/>
                <w:szCs w:val="20"/>
              </w:rPr>
              <w:t>)</w:t>
            </w:r>
            <w:r w:rsidRPr="00082823">
              <w:rPr>
                <w:rFonts w:ascii="Century Gothic" w:eastAsia="Times New Roman" w:hAnsi="Century Gothic" w:cs="Calibri"/>
                <w:color w:val="000000"/>
                <w:sz w:val="20"/>
                <w:szCs w:val="20"/>
              </w:rPr>
              <w:t xml:space="preserve"> and our commitment to sustainable practices</w:t>
            </w:r>
            <w:r w:rsidR="00F50775">
              <w:rPr>
                <w:rFonts w:ascii="Century Gothic" w:eastAsia="Times New Roman" w:hAnsi="Century Gothic" w:cs="Calibri"/>
                <w:color w:val="000000"/>
                <w:sz w:val="20"/>
                <w:szCs w:val="20"/>
              </w:rPr>
              <w:t>.</w:t>
            </w:r>
          </w:p>
        </w:tc>
      </w:tr>
      <w:tr w:rsidR="001534AE" w:rsidRPr="001534AE" w14:paraId="2B0DE0C0" w14:textId="77777777" w:rsidTr="00B779B7">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2080E324" w14:textId="66769543" w:rsidR="001534AE"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CUSTOMER SEGMENTS</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B96963A" w14:textId="03104568" w:rsidR="001534AE" w:rsidRPr="001534AE" w:rsidRDefault="00082823" w:rsidP="001534AE">
            <w:pPr>
              <w:rPr>
                <w:rFonts w:ascii="Century Gothic" w:eastAsia="Times New Roman" w:hAnsi="Century Gothic" w:cs="Calibri"/>
                <w:color w:val="000000"/>
                <w:sz w:val="20"/>
                <w:szCs w:val="20"/>
              </w:rPr>
            </w:pPr>
            <w:r w:rsidRPr="00082823">
              <w:rPr>
                <w:rFonts w:ascii="Century Gothic" w:eastAsia="Times New Roman" w:hAnsi="Century Gothic" w:cs="Calibri"/>
                <w:color w:val="000000"/>
                <w:sz w:val="20"/>
                <w:szCs w:val="20"/>
              </w:rPr>
              <w:t>Our primary customer segments include EV owners, commercial businesses with fleet vehicles, and local government entities looking to promote electric vehicle usage in their communities.</w:t>
            </w:r>
          </w:p>
        </w:tc>
      </w:tr>
      <w:tr w:rsidR="001534AE" w:rsidRPr="001534AE" w14:paraId="00AC8379" w14:textId="77777777" w:rsidTr="00B779B7">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4E73E9A2" w14:textId="5A31A1C8" w:rsidR="001534AE"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CHANNELS</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FD6DB6B" w14:textId="58821B36" w:rsidR="001534AE" w:rsidRPr="001534AE" w:rsidRDefault="00082823" w:rsidP="001534AE">
            <w:pPr>
              <w:rPr>
                <w:rFonts w:ascii="Century Gothic" w:eastAsia="Times New Roman" w:hAnsi="Century Gothic" w:cs="Calibri"/>
                <w:color w:val="000000"/>
                <w:sz w:val="20"/>
                <w:szCs w:val="20"/>
              </w:rPr>
            </w:pPr>
            <w:r w:rsidRPr="00082823">
              <w:rPr>
                <w:rFonts w:ascii="Century Gothic" w:eastAsia="Times New Roman" w:hAnsi="Century Gothic" w:cs="Calibri"/>
                <w:color w:val="000000"/>
                <w:sz w:val="20"/>
                <w:szCs w:val="20"/>
              </w:rPr>
              <w:t>Positive Charge delivers its value proposition through a network of strategically located charging stations, an easy-to-use mobile app for service access, and partnerships with commercial and governmental entities.</w:t>
            </w:r>
          </w:p>
        </w:tc>
      </w:tr>
      <w:tr w:rsidR="004C19DF" w:rsidRPr="001534AE" w14:paraId="51C452BA" w14:textId="77777777" w:rsidTr="00B779B7">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D17A6F5" w14:textId="4AC4AFB2" w:rsidR="004C19DF"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CUSTOMER RELATIONSHIPS</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F6CF373" w14:textId="56193F0B" w:rsidR="004C19DF" w:rsidRPr="001534AE" w:rsidRDefault="00082823" w:rsidP="004C19DF">
            <w:pPr>
              <w:rPr>
                <w:rFonts w:ascii="Century Gothic" w:eastAsia="Times New Roman" w:hAnsi="Century Gothic" w:cs="Calibri"/>
                <w:color w:val="000000"/>
                <w:sz w:val="20"/>
                <w:szCs w:val="20"/>
              </w:rPr>
            </w:pPr>
            <w:r w:rsidRPr="00082823">
              <w:rPr>
                <w:rFonts w:ascii="Century Gothic" w:eastAsia="Times New Roman" w:hAnsi="Century Gothic" w:cs="Calibri"/>
                <w:color w:val="000000"/>
                <w:sz w:val="20"/>
                <w:szCs w:val="20"/>
              </w:rPr>
              <w:t>We establish strong customer relationships through personalized support, loyalty programs for regular users, and community engagement initiatives that promote sustainable transportation.</w:t>
            </w:r>
          </w:p>
        </w:tc>
      </w:tr>
      <w:tr w:rsidR="004C19DF" w:rsidRPr="001534AE" w14:paraId="6F19A584" w14:textId="77777777" w:rsidTr="00B779B7">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23F1FFE" w14:textId="0A45A229" w:rsidR="004C19DF"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REVENUE STREAMS</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ABB50DB" w14:textId="5C58C460" w:rsidR="004C19DF" w:rsidRPr="001534AE" w:rsidRDefault="00082823" w:rsidP="004C19DF">
            <w:pPr>
              <w:rPr>
                <w:rFonts w:ascii="Century Gothic" w:eastAsia="Times New Roman" w:hAnsi="Century Gothic" w:cs="Calibri"/>
                <w:color w:val="000000"/>
                <w:sz w:val="20"/>
                <w:szCs w:val="20"/>
              </w:rPr>
            </w:pPr>
            <w:r w:rsidRPr="00082823">
              <w:rPr>
                <w:rFonts w:ascii="Century Gothic" w:eastAsia="Times New Roman" w:hAnsi="Century Gothic" w:cs="Calibri"/>
                <w:color w:val="000000"/>
                <w:sz w:val="20"/>
                <w:szCs w:val="20"/>
              </w:rPr>
              <w:t>Our revenue streams include fees from charging services, subscription models for frequent users, and partnerships with local businesses and government agencies for station installations.</w:t>
            </w:r>
          </w:p>
        </w:tc>
      </w:tr>
      <w:tr w:rsidR="004C19DF" w:rsidRPr="001534AE" w14:paraId="5515AA28" w14:textId="77777777" w:rsidTr="00B779B7">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621D921" w14:textId="3F15CABA" w:rsidR="004C19DF"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KEY RESOURCES</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B938302" w14:textId="19748AA9" w:rsidR="004C19DF" w:rsidRPr="001534AE" w:rsidRDefault="00082823" w:rsidP="004C19DF">
            <w:pPr>
              <w:rPr>
                <w:rFonts w:ascii="Century Gothic" w:eastAsia="Times New Roman" w:hAnsi="Century Gothic" w:cs="Calibri"/>
                <w:color w:val="000000"/>
                <w:sz w:val="20"/>
                <w:szCs w:val="20"/>
              </w:rPr>
            </w:pPr>
            <w:r w:rsidRPr="00082823">
              <w:rPr>
                <w:rFonts w:ascii="Century Gothic" w:eastAsia="Times New Roman" w:hAnsi="Century Gothic" w:cs="Calibri"/>
                <w:color w:val="000000"/>
                <w:sz w:val="20"/>
                <w:szCs w:val="20"/>
              </w:rPr>
              <w:t>Key resources for Positive Charge include our advanced charging technology, network of charging stations, proprietary software for station management, and skilled technical staff.</w:t>
            </w:r>
          </w:p>
        </w:tc>
      </w:tr>
      <w:tr w:rsidR="004C19DF" w:rsidRPr="001534AE" w14:paraId="03CB3F7B" w14:textId="77777777" w:rsidTr="00B779B7">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00112EB" w14:textId="7190578C" w:rsidR="004C19DF"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KEY ACTIVITIES</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43F8482" w14:textId="38C8D26A" w:rsidR="004C19DF" w:rsidRPr="001534AE" w:rsidRDefault="00082823" w:rsidP="004C19DF">
            <w:pPr>
              <w:rPr>
                <w:rFonts w:ascii="Century Gothic" w:eastAsia="Times New Roman" w:hAnsi="Century Gothic" w:cs="Calibri"/>
                <w:color w:val="000000"/>
                <w:sz w:val="20"/>
                <w:szCs w:val="20"/>
              </w:rPr>
            </w:pPr>
            <w:r w:rsidRPr="00082823">
              <w:rPr>
                <w:rFonts w:ascii="Century Gothic" w:eastAsia="Times New Roman" w:hAnsi="Century Gothic" w:cs="Calibri"/>
                <w:color w:val="000000"/>
                <w:sz w:val="20"/>
                <w:szCs w:val="20"/>
              </w:rPr>
              <w:t>The key activities for our business model are maintaining and upgrading charging stations, developing user-friendly technology interfaces, and establishing partnerships for expanding our network.</w:t>
            </w:r>
          </w:p>
        </w:tc>
      </w:tr>
      <w:tr w:rsidR="004C19DF" w:rsidRPr="001534AE" w14:paraId="71A3A1B7" w14:textId="77777777" w:rsidTr="00B779B7">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915D6FB" w14:textId="65BA5745" w:rsidR="004C19DF"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KEY PARTNERSHIPS</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5E51D58" w14:textId="43B4E333" w:rsidR="004C19DF" w:rsidRPr="001534AE" w:rsidRDefault="00082823" w:rsidP="004C19DF">
            <w:pPr>
              <w:rPr>
                <w:rFonts w:ascii="Century Gothic" w:eastAsia="Times New Roman" w:hAnsi="Century Gothic" w:cs="Calibri"/>
                <w:color w:val="000000"/>
                <w:sz w:val="20"/>
                <w:szCs w:val="20"/>
              </w:rPr>
            </w:pPr>
            <w:r w:rsidRPr="00082823">
              <w:rPr>
                <w:rFonts w:ascii="Century Gothic" w:eastAsia="Times New Roman" w:hAnsi="Century Gothic" w:cs="Calibri"/>
                <w:color w:val="000000"/>
                <w:sz w:val="20"/>
                <w:szCs w:val="20"/>
              </w:rPr>
              <w:t xml:space="preserve">Our key partnerships include collaborations with </w:t>
            </w:r>
            <w:r w:rsidR="00F50775">
              <w:rPr>
                <w:rFonts w:ascii="Century Gothic" w:eastAsia="Times New Roman" w:hAnsi="Century Gothic" w:cs="Calibri"/>
                <w:color w:val="000000"/>
                <w:sz w:val="20"/>
                <w:szCs w:val="20"/>
              </w:rPr>
              <w:t xml:space="preserve">the following entities: </w:t>
            </w:r>
            <w:r w:rsidRPr="00082823">
              <w:rPr>
                <w:rFonts w:ascii="Century Gothic" w:eastAsia="Times New Roman" w:hAnsi="Century Gothic" w:cs="Calibri"/>
                <w:color w:val="000000"/>
                <w:sz w:val="20"/>
                <w:szCs w:val="20"/>
              </w:rPr>
              <w:t xml:space="preserve">local governments, suppliers of charging technology, real estate </w:t>
            </w:r>
            <w:r w:rsidR="00F50775">
              <w:rPr>
                <w:rFonts w:ascii="Century Gothic" w:eastAsia="Times New Roman" w:hAnsi="Century Gothic" w:cs="Calibri"/>
                <w:color w:val="000000"/>
                <w:sz w:val="20"/>
                <w:szCs w:val="20"/>
              </w:rPr>
              <w:t>firms</w:t>
            </w:r>
            <w:r w:rsidRPr="00082823">
              <w:rPr>
                <w:rFonts w:ascii="Century Gothic" w:eastAsia="Times New Roman" w:hAnsi="Century Gothic" w:cs="Calibri"/>
                <w:color w:val="000000"/>
                <w:sz w:val="20"/>
                <w:szCs w:val="20"/>
              </w:rPr>
              <w:t xml:space="preserve"> for station locations, and environmental organizations.</w:t>
            </w:r>
          </w:p>
        </w:tc>
      </w:tr>
      <w:tr w:rsidR="004C19DF" w:rsidRPr="001534AE" w14:paraId="0AD3FFE4" w14:textId="77777777" w:rsidTr="00B779B7">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4E746567" w14:textId="5FBC3AE0" w:rsidR="004C19DF"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COST STRUCTURE</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262FEC0" w14:textId="5D1902F7" w:rsidR="004C19DF" w:rsidRPr="001534AE" w:rsidRDefault="00082823" w:rsidP="004C19DF">
            <w:pPr>
              <w:rPr>
                <w:rFonts w:ascii="Century Gothic" w:eastAsia="Times New Roman" w:hAnsi="Century Gothic" w:cs="Calibri"/>
                <w:color w:val="000000"/>
                <w:sz w:val="20"/>
                <w:szCs w:val="20"/>
              </w:rPr>
            </w:pPr>
            <w:r w:rsidRPr="00082823">
              <w:rPr>
                <w:rFonts w:ascii="Century Gothic" w:eastAsia="Times New Roman" w:hAnsi="Century Gothic" w:cs="Calibri"/>
                <w:color w:val="000000"/>
                <w:sz w:val="20"/>
                <w:szCs w:val="20"/>
              </w:rPr>
              <w:t>Major costs involve the installation and maintenance of charging stations, technology development, staff salaries, and marketing activities.</w:t>
            </w:r>
          </w:p>
        </w:tc>
      </w:tr>
      <w:tr w:rsidR="004C19DF" w:rsidRPr="001534AE" w14:paraId="1A7150F0" w14:textId="77777777" w:rsidTr="004C19DF">
        <w:trPr>
          <w:trHeight w:val="154"/>
        </w:trPr>
        <w:tc>
          <w:tcPr>
            <w:tcW w:w="2875" w:type="dxa"/>
            <w:tcBorders>
              <w:top w:val="single" w:sz="4" w:space="0" w:color="BFBFBF" w:themeColor="background1" w:themeShade="BF"/>
              <w:left w:val="nil"/>
              <w:bottom w:val="nil"/>
              <w:right w:val="nil"/>
            </w:tcBorders>
            <w:shd w:val="clear" w:color="auto" w:fill="auto"/>
            <w:noWrap/>
            <w:vAlign w:val="center"/>
            <w:hideMark/>
          </w:tcPr>
          <w:p w14:paraId="753C6623" w14:textId="77777777" w:rsidR="004C19DF" w:rsidRPr="001534AE" w:rsidRDefault="004C19DF" w:rsidP="004C19DF">
            <w:pPr>
              <w:rPr>
                <w:rFonts w:ascii="Century Gothic" w:eastAsia="Times New Roman" w:hAnsi="Century Gothic" w:cs="Calibri"/>
                <w:color w:val="000000"/>
                <w:sz w:val="20"/>
                <w:szCs w:val="20"/>
              </w:rPr>
            </w:pPr>
          </w:p>
        </w:tc>
        <w:tc>
          <w:tcPr>
            <w:tcW w:w="7620" w:type="dxa"/>
            <w:tcBorders>
              <w:top w:val="single" w:sz="4" w:space="0" w:color="BFBFBF" w:themeColor="background1" w:themeShade="BF"/>
              <w:left w:val="nil"/>
              <w:bottom w:val="nil"/>
              <w:right w:val="nil"/>
            </w:tcBorders>
            <w:shd w:val="clear" w:color="auto" w:fill="auto"/>
            <w:noWrap/>
            <w:vAlign w:val="bottom"/>
            <w:hideMark/>
          </w:tcPr>
          <w:p w14:paraId="29273ADD" w14:textId="77777777" w:rsidR="004C19DF" w:rsidRPr="001534AE" w:rsidRDefault="004C19DF" w:rsidP="004C19DF">
            <w:pPr>
              <w:rPr>
                <w:rFonts w:ascii="Times New Roman" w:eastAsia="Times New Roman" w:hAnsi="Times New Roman" w:cs="Times New Roman"/>
                <w:sz w:val="20"/>
                <w:szCs w:val="20"/>
              </w:rPr>
            </w:pPr>
          </w:p>
        </w:tc>
        <w:tc>
          <w:tcPr>
            <w:tcW w:w="222" w:type="dxa"/>
            <w:tcBorders>
              <w:top w:val="single" w:sz="4" w:space="0" w:color="BFBFBF" w:themeColor="background1" w:themeShade="BF"/>
              <w:left w:val="nil"/>
              <w:bottom w:val="nil"/>
              <w:right w:val="nil"/>
            </w:tcBorders>
            <w:shd w:val="clear" w:color="auto" w:fill="auto"/>
            <w:noWrap/>
            <w:vAlign w:val="bottom"/>
            <w:hideMark/>
          </w:tcPr>
          <w:p w14:paraId="6109EFBF" w14:textId="77777777" w:rsidR="004C19DF" w:rsidRPr="001534AE" w:rsidRDefault="004C19DF" w:rsidP="004C19DF">
            <w:pPr>
              <w:rPr>
                <w:rFonts w:ascii="Times New Roman" w:eastAsia="Times New Roman" w:hAnsi="Times New Roman" w:cs="Times New Roman"/>
                <w:sz w:val="20"/>
                <w:szCs w:val="20"/>
              </w:rPr>
            </w:pPr>
          </w:p>
        </w:tc>
        <w:tc>
          <w:tcPr>
            <w:tcW w:w="222" w:type="dxa"/>
            <w:tcBorders>
              <w:top w:val="single" w:sz="4" w:space="0" w:color="BFBFBF" w:themeColor="background1" w:themeShade="BF"/>
              <w:left w:val="nil"/>
              <w:bottom w:val="nil"/>
              <w:right w:val="nil"/>
            </w:tcBorders>
            <w:shd w:val="clear" w:color="auto" w:fill="auto"/>
            <w:noWrap/>
            <w:vAlign w:val="bottom"/>
            <w:hideMark/>
          </w:tcPr>
          <w:p w14:paraId="553F6CD2" w14:textId="77777777" w:rsidR="004C19DF" w:rsidRPr="001534AE" w:rsidRDefault="004C19DF" w:rsidP="004C19DF">
            <w:pPr>
              <w:rPr>
                <w:rFonts w:ascii="Times New Roman" w:eastAsia="Times New Roman" w:hAnsi="Times New Roman" w:cs="Times New Roman"/>
                <w:sz w:val="20"/>
                <w:szCs w:val="20"/>
              </w:rPr>
            </w:pPr>
          </w:p>
        </w:tc>
        <w:tc>
          <w:tcPr>
            <w:tcW w:w="222" w:type="dxa"/>
            <w:tcBorders>
              <w:top w:val="single" w:sz="4" w:space="0" w:color="BFBFBF" w:themeColor="background1" w:themeShade="BF"/>
              <w:left w:val="nil"/>
              <w:bottom w:val="nil"/>
              <w:right w:val="nil"/>
            </w:tcBorders>
            <w:shd w:val="clear" w:color="auto" w:fill="auto"/>
            <w:noWrap/>
            <w:vAlign w:val="bottom"/>
            <w:hideMark/>
          </w:tcPr>
          <w:p w14:paraId="7D3E867B" w14:textId="77777777" w:rsidR="004C19DF" w:rsidRPr="001534AE" w:rsidRDefault="004C19DF" w:rsidP="004C19DF">
            <w:pPr>
              <w:rPr>
                <w:rFonts w:ascii="Times New Roman" w:eastAsia="Times New Roman" w:hAnsi="Times New Roman" w:cs="Times New Roman"/>
                <w:sz w:val="20"/>
                <w:szCs w:val="20"/>
              </w:rPr>
            </w:pPr>
          </w:p>
        </w:tc>
        <w:tc>
          <w:tcPr>
            <w:tcW w:w="222" w:type="dxa"/>
            <w:tcBorders>
              <w:top w:val="single" w:sz="4" w:space="0" w:color="BFBFBF" w:themeColor="background1" w:themeShade="BF"/>
              <w:left w:val="nil"/>
              <w:bottom w:val="nil"/>
              <w:right w:val="nil"/>
            </w:tcBorders>
            <w:shd w:val="clear" w:color="auto" w:fill="auto"/>
            <w:noWrap/>
            <w:vAlign w:val="bottom"/>
            <w:hideMark/>
          </w:tcPr>
          <w:p w14:paraId="62BA26D9" w14:textId="77777777" w:rsidR="004C19DF" w:rsidRPr="001534AE" w:rsidRDefault="004C19DF" w:rsidP="004C19DF">
            <w:pPr>
              <w:rPr>
                <w:rFonts w:ascii="Times New Roman" w:eastAsia="Times New Roman" w:hAnsi="Times New Roman" w:cs="Times New Roman"/>
                <w:sz w:val="20"/>
                <w:szCs w:val="20"/>
              </w:rPr>
            </w:pPr>
          </w:p>
        </w:tc>
      </w:tr>
    </w:tbl>
    <w:p w14:paraId="214A0474" w14:textId="1AC1F7D9" w:rsidR="00D97508" w:rsidRDefault="00D97508" w:rsidP="00D97508">
      <w:pPr>
        <w:rPr>
          <w:rFonts w:ascii="Century Gothic" w:hAnsi="Century Gothic"/>
          <w:b/>
          <w:bCs/>
          <w:sz w:val="22"/>
          <w:szCs w:val="22"/>
        </w:rPr>
      </w:pPr>
    </w:p>
    <w:p w14:paraId="70ABF2E2" w14:textId="7ADC8883" w:rsidR="003C0A0A" w:rsidRDefault="003C0A0A" w:rsidP="004C19DF"/>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C19DF" w14:paraId="4F46793F" w14:textId="77777777" w:rsidTr="007F1ED8">
        <w:trPr>
          <w:trHeight w:val="2687"/>
        </w:trPr>
        <w:tc>
          <w:tcPr>
            <w:tcW w:w="10669" w:type="dxa"/>
            <w:tcBorders>
              <w:top w:val="nil"/>
              <w:left w:val="single" w:sz="24" w:space="0" w:color="BFBFBF" w:themeColor="background1" w:themeShade="BF"/>
              <w:bottom w:val="nil"/>
              <w:right w:val="nil"/>
            </w:tcBorders>
          </w:tcPr>
          <w:p w14:paraId="69E7C1CE" w14:textId="77777777" w:rsidR="004C19DF" w:rsidRPr="00EC5483" w:rsidRDefault="004C19DF" w:rsidP="007F1ED8">
            <w:pPr>
              <w:jc w:val="center"/>
              <w:rPr>
                <w:rFonts w:ascii="Century Gothic" w:hAnsi="Century Gothic" w:cs="Arial"/>
                <w:b/>
                <w:szCs w:val="20"/>
              </w:rPr>
            </w:pPr>
            <w:r w:rsidRPr="00EC5483">
              <w:rPr>
                <w:rFonts w:ascii="Century Gothic" w:hAnsi="Century Gothic" w:cs="Arial"/>
                <w:b/>
                <w:szCs w:val="20"/>
              </w:rPr>
              <w:t>DISCLAIMER</w:t>
            </w:r>
          </w:p>
          <w:p w14:paraId="7B02EE06" w14:textId="77777777" w:rsidR="004C19DF" w:rsidRPr="00EC5483" w:rsidRDefault="004C19DF" w:rsidP="007F1ED8">
            <w:pPr>
              <w:rPr>
                <w:rFonts w:ascii="Century Gothic" w:hAnsi="Century Gothic" w:cs="Arial"/>
                <w:szCs w:val="20"/>
              </w:rPr>
            </w:pPr>
          </w:p>
          <w:p w14:paraId="3A72557D" w14:textId="77777777" w:rsidR="004C19DF" w:rsidRDefault="004C19DF" w:rsidP="007F1ED8">
            <w:pPr>
              <w:rPr>
                <w:rFonts w:cs="Arial"/>
                <w:szCs w:val="20"/>
              </w:rPr>
            </w:pPr>
            <w:r w:rsidRPr="00EC5483">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DA641BF" w14:textId="77777777" w:rsidR="004C19DF" w:rsidRDefault="004C19DF" w:rsidP="004C19DF">
      <w:pPr>
        <w:rPr>
          <w:rFonts w:ascii="Century Gothic" w:hAnsi="Century Gothic" w:cs="Arial"/>
          <w:sz w:val="20"/>
          <w:szCs w:val="20"/>
        </w:rPr>
      </w:pPr>
    </w:p>
    <w:p w14:paraId="4E3530C0" w14:textId="77777777" w:rsidR="004C19DF" w:rsidRDefault="004C19DF" w:rsidP="004C19DF">
      <w:pPr>
        <w:rPr>
          <w:rFonts w:cs="Arial"/>
          <w:szCs w:val="20"/>
        </w:rPr>
      </w:pPr>
    </w:p>
    <w:p w14:paraId="699C12F5" w14:textId="77777777" w:rsidR="004C19DF" w:rsidRDefault="004C19DF" w:rsidP="004C19DF">
      <w:pPr>
        <w:rPr>
          <w:szCs w:val="20"/>
        </w:rPr>
      </w:pPr>
    </w:p>
    <w:p w14:paraId="23903FB6" w14:textId="77777777" w:rsidR="004C19DF" w:rsidRPr="00A10C17" w:rsidRDefault="004C19DF" w:rsidP="004C19DF"/>
    <w:p w14:paraId="03B4F873" w14:textId="77777777" w:rsidR="001534AE" w:rsidRDefault="001534AE" w:rsidP="004C19DF">
      <w:pPr>
        <w:tabs>
          <w:tab w:val="left" w:pos="3718"/>
        </w:tabs>
      </w:pPr>
    </w:p>
    <w:sectPr w:rsidR="001534AE" w:rsidSect="00526906">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7E59" w14:textId="77777777" w:rsidR="00526906" w:rsidRDefault="00526906" w:rsidP="004C6C01">
      <w:r>
        <w:separator/>
      </w:r>
    </w:p>
  </w:endnote>
  <w:endnote w:type="continuationSeparator" w:id="0">
    <w:p w14:paraId="48BA73AF" w14:textId="77777777" w:rsidR="00526906" w:rsidRDefault="00526906"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3D5C" w14:textId="77777777" w:rsidR="00526906" w:rsidRDefault="00526906" w:rsidP="004C6C01">
      <w:r>
        <w:separator/>
      </w:r>
    </w:p>
  </w:footnote>
  <w:footnote w:type="continuationSeparator" w:id="0">
    <w:p w14:paraId="378CF0D4" w14:textId="77777777" w:rsidR="00526906" w:rsidRDefault="00526906"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1933224">
    <w:abstractNumId w:val="5"/>
  </w:num>
  <w:num w:numId="2" w16cid:durableId="839584812">
    <w:abstractNumId w:val="7"/>
  </w:num>
  <w:num w:numId="3" w16cid:durableId="305084466">
    <w:abstractNumId w:val="2"/>
  </w:num>
  <w:num w:numId="4" w16cid:durableId="1213881445">
    <w:abstractNumId w:val="4"/>
  </w:num>
  <w:num w:numId="5" w16cid:durableId="619647340">
    <w:abstractNumId w:val="3"/>
  </w:num>
  <w:num w:numId="6" w16cid:durableId="1175345553">
    <w:abstractNumId w:val="0"/>
  </w:num>
  <w:num w:numId="7" w16cid:durableId="604382273">
    <w:abstractNumId w:val="6"/>
  </w:num>
  <w:num w:numId="8" w16cid:durableId="1711804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DF"/>
    <w:rsid w:val="000158A3"/>
    <w:rsid w:val="00017D11"/>
    <w:rsid w:val="0004588C"/>
    <w:rsid w:val="00046F5A"/>
    <w:rsid w:val="00080417"/>
    <w:rsid w:val="00082823"/>
    <w:rsid w:val="000C36A1"/>
    <w:rsid w:val="000D3136"/>
    <w:rsid w:val="000D3BE6"/>
    <w:rsid w:val="000D3E08"/>
    <w:rsid w:val="000D5651"/>
    <w:rsid w:val="000E4456"/>
    <w:rsid w:val="00113C3F"/>
    <w:rsid w:val="001151A7"/>
    <w:rsid w:val="001430C2"/>
    <w:rsid w:val="00152249"/>
    <w:rsid w:val="001534AE"/>
    <w:rsid w:val="0016438F"/>
    <w:rsid w:val="00182D40"/>
    <w:rsid w:val="00184DC2"/>
    <w:rsid w:val="00190874"/>
    <w:rsid w:val="00197AA4"/>
    <w:rsid w:val="001C29A2"/>
    <w:rsid w:val="001D3084"/>
    <w:rsid w:val="001D5095"/>
    <w:rsid w:val="00220080"/>
    <w:rsid w:val="00225FFA"/>
    <w:rsid w:val="0023244F"/>
    <w:rsid w:val="00246B96"/>
    <w:rsid w:val="00251A30"/>
    <w:rsid w:val="00263E5E"/>
    <w:rsid w:val="00265A6D"/>
    <w:rsid w:val="00284A82"/>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9551A"/>
    <w:rsid w:val="003A371B"/>
    <w:rsid w:val="003B5EDA"/>
    <w:rsid w:val="003B789B"/>
    <w:rsid w:val="003C0A0A"/>
    <w:rsid w:val="003C0FDB"/>
    <w:rsid w:val="003C118B"/>
    <w:rsid w:val="003F2026"/>
    <w:rsid w:val="003F50F4"/>
    <w:rsid w:val="00405E4D"/>
    <w:rsid w:val="00426070"/>
    <w:rsid w:val="0043640D"/>
    <w:rsid w:val="00440B96"/>
    <w:rsid w:val="00461C19"/>
    <w:rsid w:val="00464224"/>
    <w:rsid w:val="004672DC"/>
    <w:rsid w:val="00471C74"/>
    <w:rsid w:val="004937B7"/>
    <w:rsid w:val="004947DB"/>
    <w:rsid w:val="004C0914"/>
    <w:rsid w:val="004C19DF"/>
    <w:rsid w:val="004C60EC"/>
    <w:rsid w:val="004C6C01"/>
    <w:rsid w:val="004D28AF"/>
    <w:rsid w:val="004E2F8A"/>
    <w:rsid w:val="005039D1"/>
    <w:rsid w:val="0050653C"/>
    <w:rsid w:val="00513F89"/>
    <w:rsid w:val="00526906"/>
    <w:rsid w:val="005449AA"/>
    <w:rsid w:val="00567A01"/>
    <w:rsid w:val="00581117"/>
    <w:rsid w:val="00581B8D"/>
    <w:rsid w:val="005A6272"/>
    <w:rsid w:val="005C4192"/>
    <w:rsid w:val="005F4987"/>
    <w:rsid w:val="00605350"/>
    <w:rsid w:val="0061672E"/>
    <w:rsid w:val="00624110"/>
    <w:rsid w:val="00625AE7"/>
    <w:rsid w:val="00662FA3"/>
    <w:rsid w:val="00663036"/>
    <w:rsid w:val="006806AD"/>
    <w:rsid w:val="006C4F93"/>
    <w:rsid w:val="006D26C3"/>
    <w:rsid w:val="006F6DA2"/>
    <w:rsid w:val="00710BDD"/>
    <w:rsid w:val="00745330"/>
    <w:rsid w:val="00751E49"/>
    <w:rsid w:val="007773C9"/>
    <w:rsid w:val="007811F2"/>
    <w:rsid w:val="007B2CB6"/>
    <w:rsid w:val="007C0AB0"/>
    <w:rsid w:val="007C23AE"/>
    <w:rsid w:val="007D01DF"/>
    <w:rsid w:val="007D119F"/>
    <w:rsid w:val="007E0F7B"/>
    <w:rsid w:val="00803022"/>
    <w:rsid w:val="00823204"/>
    <w:rsid w:val="008337C0"/>
    <w:rsid w:val="008471A8"/>
    <w:rsid w:val="00857E67"/>
    <w:rsid w:val="00871614"/>
    <w:rsid w:val="00897E3B"/>
    <w:rsid w:val="008A027A"/>
    <w:rsid w:val="008A2577"/>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0C5C"/>
    <w:rsid w:val="00AE4E21"/>
    <w:rsid w:val="00AE65BE"/>
    <w:rsid w:val="00B20BFE"/>
    <w:rsid w:val="00B30812"/>
    <w:rsid w:val="00B33B31"/>
    <w:rsid w:val="00B35CB3"/>
    <w:rsid w:val="00B41085"/>
    <w:rsid w:val="00B41441"/>
    <w:rsid w:val="00B47C77"/>
    <w:rsid w:val="00B60043"/>
    <w:rsid w:val="00B65434"/>
    <w:rsid w:val="00B71241"/>
    <w:rsid w:val="00B779B7"/>
    <w:rsid w:val="00B85A3B"/>
    <w:rsid w:val="00BC1C64"/>
    <w:rsid w:val="00BD050D"/>
    <w:rsid w:val="00BE5B0D"/>
    <w:rsid w:val="00BF5A50"/>
    <w:rsid w:val="00C0003E"/>
    <w:rsid w:val="00C132D0"/>
    <w:rsid w:val="00C45631"/>
    <w:rsid w:val="00C5249E"/>
    <w:rsid w:val="00C55EFE"/>
    <w:rsid w:val="00CB51F2"/>
    <w:rsid w:val="00CE768F"/>
    <w:rsid w:val="00CF23D5"/>
    <w:rsid w:val="00D57248"/>
    <w:rsid w:val="00D73EEA"/>
    <w:rsid w:val="00D97508"/>
    <w:rsid w:val="00DA2E06"/>
    <w:rsid w:val="00DB03FB"/>
    <w:rsid w:val="00DE2996"/>
    <w:rsid w:val="00DF4D73"/>
    <w:rsid w:val="00E131A3"/>
    <w:rsid w:val="00E167E4"/>
    <w:rsid w:val="00E175FA"/>
    <w:rsid w:val="00E51764"/>
    <w:rsid w:val="00E94791"/>
    <w:rsid w:val="00EA753E"/>
    <w:rsid w:val="00EE56C3"/>
    <w:rsid w:val="00F03613"/>
    <w:rsid w:val="00F17AD3"/>
    <w:rsid w:val="00F2225C"/>
    <w:rsid w:val="00F50775"/>
    <w:rsid w:val="00F569CF"/>
    <w:rsid w:val="00F67D5B"/>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7C2E4"/>
  <w15:docId w15:val="{8FEBF69E-3405-48B0-A3D5-6BDCE38B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662FA3"/>
    <w:rPr>
      <w:rFonts w:ascii="Tahoma" w:hAnsi="Tahoma" w:cs="Tahoma"/>
      <w:sz w:val="16"/>
      <w:szCs w:val="16"/>
    </w:rPr>
  </w:style>
  <w:style w:type="character" w:customStyle="1" w:styleId="BalloonTextChar">
    <w:name w:val="Balloon Text Char"/>
    <w:basedOn w:val="DefaultParagraphFont"/>
    <w:link w:val="BalloonText"/>
    <w:uiPriority w:val="99"/>
    <w:semiHidden/>
    <w:rsid w:val="00662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974&amp;utm_source=template-word&amp;utm_medium=content&amp;utm_campaign=One-Page+Business+Model+Canvas+Example-word-11974&amp;lpa=One-Page+Business+Model+Canvas+Example+word+119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Old%20smarts\ref1-IC-One-Page-Business-Plan-for-a-Service-Business-10787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C:\Users\bdunlevy\Desktop\Old smarts\ref1-IC-One-Page-Business-Plan-for-a-Service-Business-10787_WORD.dotx</Template>
  <TotalTime>91</TotalTime>
  <Pages>2</Pages>
  <Words>404</Words>
  <Characters>2304</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Heather Key</cp:lastModifiedBy>
  <cp:revision>3</cp:revision>
  <dcterms:created xsi:type="dcterms:W3CDTF">2024-02-28T04:56:00Z</dcterms:created>
  <dcterms:modified xsi:type="dcterms:W3CDTF">2024-02-28T20:39:00Z</dcterms:modified>
</cp:coreProperties>
</file>