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38D7C" w14:textId="6F826E02" w:rsidR="004356BC" w:rsidRPr="00C56389" w:rsidRDefault="00E778DD">
      <w:pPr>
        <w:rPr>
          <w:rFonts w:ascii="Century Gothic" w:hAnsi="Century Gothic"/>
          <w:b/>
          <w:bCs/>
          <w:color w:val="595959" w:themeColor="text1" w:themeTint="A6"/>
          <w:sz w:val="72"/>
          <w:szCs w:val="72"/>
        </w:rPr>
      </w:pPr>
      <w:r w:rsidRPr="00C56389">
        <w:rPr>
          <w:rFonts w:ascii="Century Gothic" w:hAnsi="Century Gothic"/>
          <w:noProof/>
          <w:color w:val="000000" w:themeColor="text1"/>
          <w:sz w:val="72"/>
          <w:szCs w:val="72"/>
        </w:rPr>
        <w:drawing>
          <wp:anchor distT="0" distB="0" distL="114300" distR="114300" simplePos="0" relativeHeight="251660800" behindDoc="0" locked="0" layoutInCell="1" allowOverlap="1" wp14:anchorId="06217F48" wp14:editId="37468152">
            <wp:simplePos x="0" y="0"/>
            <wp:positionH relativeFrom="column">
              <wp:posOffset>3585470</wp:posOffset>
            </wp:positionH>
            <wp:positionV relativeFrom="paragraph">
              <wp:posOffset>126365</wp:posOffset>
            </wp:positionV>
            <wp:extent cx="3250910" cy="451692"/>
            <wp:effectExtent l="0" t="0" r="635" b="5715"/>
            <wp:wrapNone/>
            <wp:docPr id="1188098481" name="Picture 1" descr="A green sign with white text&#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98481" name="Picture 1" descr="A green sign with white text&#10;&#10;Description automatically generated">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250910" cy="451692"/>
                    </a:xfrm>
                    <a:prstGeom prst="rect">
                      <a:avLst/>
                    </a:prstGeom>
                  </pic:spPr>
                </pic:pic>
              </a:graphicData>
            </a:graphic>
            <wp14:sizeRelH relativeFrom="margin">
              <wp14:pctWidth>0</wp14:pctWidth>
            </wp14:sizeRelH>
            <wp14:sizeRelV relativeFrom="margin">
              <wp14:pctHeight>0</wp14:pctHeight>
            </wp14:sizeRelV>
          </wp:anchor>
        </w:drawing>
      </w:r>
      <w:r w:rsidR="00105F9D" w:rsidRPr="00C56389">
        <w:rPr>
          <w:rFonts w:ascii="Century Gothic" w:hAnsi="Century Gothic"/>
          <w:noProof/>
          <w:color w:val="000000" w:themeColor="text1"/>
          <w:sz w:val="72"/>
          <w:szCs w:val="72"/>
        </w:rPr>
        <w:drawing>
          <wp:anchor distT="0" distB="0" distL="114300" distR="114300" simplePos="0" relativeHeight="251654656" behindDoc="1" locked="0" layoutInCell="1" allowOverlap="1" wp14:anchorId="794DDB4C" wp14:editId="4DAFBBC5">
            <wp:simplePos x="0" y="0"/>
            <wp:positionH relativeFrom="column">
              <wp:posOffset>-4345940</wp:posOffset>
            </wp:positionH>
            <wp:positionV relativeFrom="paragraph">
              <wp:posOffset>-501398</wp:posOffset>
            </wp:positionV>
            <wp:extent cx="14134641" cy="10593128"/>
            <wp:effectExtent l="0" t="0" r="635" b="0"/>
            <wp:wrapNone/>
            <wp:docPr id="1486601172" name="Picture 3" descr="Overlapping square and roun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1172" name="Picture 1486601172" descr="Overlapping square and round shapes"/>
                    <pic:cNvPicPr/>
                  </pic:nvPicPr>
                  <pic:blipFill>
                    <a:blip r:embed="rId9" cstate="print">
                      <a:alphaModFix amt="29000"/>
                      <a:extLst>
                        <a:ext uri="{BEBA8EAE-BF5A-486C-A8C5-ECC9F3942E4B}">
                          <a14:imgProps xmlns:a14="http://schemas.microsoft.com/office/drawing/2010/main">
                            <a14:imgLayer r:embed="rId10">
                              <a14:imgEffect>
                                <a14:artisticBlur/>
                              </a14:imgEffect>
                            </a14:imgLayer>
                          </a14:imgProps>
                        </a:ext>
                        <a:ext uri="{28A0092B-C50C-407E-A947-70E740481C1C}">
                          <a14:useLocalDpi xmlns:a14="http://schemas.microsoft.com/office/drawing/2010/main" val="0"/>
                        </a:ext>
                      </a:extLst>
                    </a:blip>
                    <a:stretch>
                      <a:fillRect/>
                    </a:stretch>
                  </pic:blipFill>
                  <pic:spPr>
                    <a:xfrm>
                      <a:off x="0" y="0"/>
                      <a:ext cx="14134641" cy="10593128"/>
                    </a:xfrm>
                    <a:prstGeom prst="rect">
                      <a:avLst/>
                    </a:prstGeom>
                  </pic:spPr>
                </pic:pic>
              </a:graphicData>
            </a:graphic>
            <wp14:sizeRelH relativeFrom="margin">
              <wp14:pctWidth>0</wp14:pctWidth>
            </wp14:sizeRelH>
            <wp14:sizeRelV relativeFrom="margin">
              <wp14:pctHeight>0</wp14:pctHeight>
            </wp14:sizeRelV>
          </wp:anchor>
        </w:drawing>
      </w:r>
      <w:r w:rsidR="008F788A" w:rsidRPr="00C56389">
        <w:rPr>
          <w:rFonts w:ascii="Century Gothic" w:hAnsi="Century Gothic"/>
          <w:b/>
          <w:bCs/>
          <w:color w:val="595959" w:themeColor="text1" w:themeTint="A6"/>
          <w:sz w:val="72"/>
          <w:szCs w:val="72"/>
        </w:rPr>
        <w:t xml:space="preserve">PROJECT </w:t>
      </w:r>
      <w:r w:rsidRPr="00C56389">
        <w:rPr>
          <w:rFonts w:ascii="Century Gothic" w:hAnsi="Century Gothic"/>
          <w:b/>
          <w:bCs/>
          <w:color w:val="595959" w:themeColor="text1" w:themeTint="A6"/>
          <w:sz w:val="72"/>
          <w:szCs w:val="72"/>
        </w:rPr>
        <w:br/>
      </w:r>
      <w:r w:rsidR="008F788A" w:rsidRPr="00C56389">
        <w:rPr>
          <w:rFonts w:ascii="Century Gothic" w:hAnsi="Century Gothic"/>
          <w:b/>
          <w:bCs/>
          <w:color w:val="595959" w:themeColor="text1" w:themeTint="A6"/>
          <w:sz w:val="72"/>
          <w:szCs w:val="72"/>
        </w:rPr>
        <w:t xml:space="preserve">CASE STUDY </w:t>
      </w:r>
      <w:r w:rsidR="004C6C9C" w:rsidRPr="00C56389">
        <w:rPr>
          <w:rFonts w:ascii="Century Gothic" w:hAnsi="Century Gothic"/>
          <w:b/>
          <w:bCs/>
          <w:color w:val="595959" w:themeColor="text1" w:themeTint="A6"/>
          <w:sz w:val="72"/>
          <w:szCs w:val="72"/>
        </w:rPr>
        <w:br/>
      </w:r>
      <w:r w:rsidR="008F788A" w:rsidRPr="00C56389">
        <w:rPr>
          <w:rFonts w:ascii="Century Gothic" w:hAnsi="Century Gothic"/>
          <w:b/>
          <w:bCs/>
          <w:color w:val="595959" w:themeColor="text1" w:themeTint="A6"/>
          <w:sz w:val="72"/>
          <w:szCs w:val="72"/>
        </w:rPr>
        <w:t xml:space="preserve">TEMPLATE </w:t>
      </w:r>
      <w:r w:rsidR="008F788A" w:rsidRPr="00C56389">
        <w:rPr>
          <w:rFonts w:ascii="Century Gothic" w:hAnsi="Century Gothic"/>
          <w:b/>
          <w:bCs/>
          <w:color w:val="595959" w:themeColor="text1" w:themeTint="A6"/>
          <w:sz w:val="72"/>
          <w:szCs w:val="72"/>
        </w:rPr>
        <w:br/>
        <w:t>for Microsoft Word</w:t>
      </w:r>
      <w:r w:rsidR="00D87824">
        <w:rPr>
          <w:rFonts w:ascii="Century Gothic" w:hAnsi="Century Gothic"/>
          <w:b/>
          <w:bCs/>
          <w:color w:val="595959" w:themeColor="text1" w:themeTint="A6"/>
          <w:sz w:val="72"/>
          <w:szCs w:val="72"/>
        </w:rPr>
        <w:t xml:space="preserve"> EXAMPLE</w:t>
      </w:r>
    </w:p>
    <w:p w14:paraId="2250C485" w14:textId="77777777" w:rsidR="004356BC" w:rsidRDefault="004356BC">
      <w:pPr>
        <w:rPr>
          <w:rFonts w:ascii="Century Gothic" w:hAnsi="Century Gothic"/>
          <w:b/>
          <w:bCs/>
          <w:color w:val="595959" w:themeColor="text1" w:themeTint="A6"/>
          <w:sz w:val="64"/>
          <w:szCs w:val="64"/>
        </w:rPr>
      </w:pPr>
      <w:r>
        <w:rPr>
          <w:rFonts w:ascii="Century Gothic" w:hAnsi="Century Gothic"/>
          <w:b/>
          <w:bCs/>
          <w:color w:val="595959" w:themeColor="text1" w:themeTint="A6"/>
          <w:sz w:val="64"/>
          <w:szCs w:val="64"/>
        </w:rPr>
        <w:br w:type="page"/>
      </w:r>
    </w:p>
    <w:p w14:paraId="4AEEF600" w14:textId="6642C276" w:rsidR="00E778DD" w:rsidRPr="004356BC" w:rsidRDefault="004356BC">
      <w:pPr>
        <w:rPr>
          <w:rFonts w:ascii="Century Gothic" w:hAnsi="Century Gothic"/>
          <w:color w:val="595959" w:themeColor="text1" w:themeTint="A6"/>
          <w:sz w:val="64"/>
          <w:szCs w:val="64"/>
        </w:rPr>
      </w:pPr>
      <w:r w:rsidRPr="004356BC">
        <w:rPr>
          <w:rFonts w:ascii="Century Gothic" w:hAnsi="Century Gothic"/>
          <w:color w:val="595959" w:themeColor="text1" w:themeTint="A6"/>
          <w:sz w:val="64"/>
          <w:szCs w:val="64"/>
        </w:rPr>
        <w:lastRenderedPageBreak/>
        <w:t>TABLE OF CONTENTS</w:t>
      </w:r>
    </w:p>
    <w:p w14:paraId="147A2896" w14:textId="1B768E02" w:rsidR="008F788A" w:rsidRDefault="008F788A">
      <w:pPr>
        <w:rPr>
          <w:rFonts w:ascii="Century Gothic" w:hAnsi="Century Gothic"/>
          <w:b/>
          <w:bCs/>
          <w:color w:val="595959" w:themeColor="text1" w:themeTint="A6"/>
          <w:sz w:val="44"/>
          <w:szCs w:val="44"/>
        </w:rPr>
      </w:pPr>
    </w:p>
    <w:p w14:paraId="33E34C62" w14:textId="08738795" w:rsidR="008F788A" w:rsidRPr="004356BC" w:rsidRDefault="004356BC" w:rsidP="004356BC">
      <w:pPr>
        <w:pStyle w:val="ListParagraph"/>
        <w:numPr>
          <w:ilvl w:val="0"/>
          <w:numId w:val="2"/>
        </w:numPr>
        <w:spacing w:after="480" w:line="360" w:lineRule="auto"/>
        <w:rPr>
          <w:rFonts w:ascii="Century Gothic" w:hAnsi="Century Gothic"/>
          <w:color w:val="595959" w:themeColor="text1" w:themeTint="A6"/>
          <w:sz w:val="44"/>
          <w:szCs w:val="44"/>
        </w:rPr>
      </w:pPr>
      <w:r w:rsidRPr="004356BC">
        <w:rPr>
          <w:rFonts w:ascii="Century Gothic" w:hAnsi="Century Gothic"/>
          <w:color w:val="595959" w:themeColor="text1" w:themeTint="A6"/>
          <w:sz w:val="44"/>
          <w:szCs w:val="44"/>
        </w:rPr>
        <w:t>Success Metrics</w:t>
      </w:r>
    </w:p>
    <w:p w14:paraId="4F6A3FF0" w14:textId="1CC25C4A" w:rsidR="004356BC" w:rsidRPr="004356BC" w:rsidRDefault="004356BC" w:rsidP="004356BC">
      <w:pPr>
        <w:pStyle w:val="ListParagraph"/>
        <w:numPr>
          <w:ilvl w:val="0"/>
          <w:numId w:val="2"/>
        </w:numPr>
        <w:spacing w:after="480" w:line="360" w:lineRule="auto"/>
        <w:rPr>
          <w:rFonts w:ascii="Century Gothic" w:hAnsi="Century Gothic"/>
          <w:color w:val="595959" w:themeColor="text1" w:themeTint="A6"/>
          <w:sz w:val="44"/>
          <w:szCs w:val="44"/>
        </w:rPr>
      </w:pPr>
      <w:r w:rsidRPr="004356BC">
        <w:rPr>
          <w:rFonts w:ascii="Century Gothic" w:hAnsi="Century Gothic"/>
          <w:color w:val="595959" w:themeColor="text1" w:themeTint="A6"/>
          <w:sz w:val="44"/>
          <w:szCs w:val="44"/>
        </w:rPr>
        <w:t>Customer Challenge</w:t>
      </w:r>
      <w:r w:rsidR="00F61BED">
        <w:rPr>
          <w:rFonts w:ascii="Century Gothic" w:hAnsi="Century Gothic"/>
          <w:color w:val="595959" w:themeColor="text1" w:themeTint="A6"/>
          <w:sz w:val="44"/>
          <w:szCs w:val="44"/>
        </w:rPr>
        <w:t xml:space="preserve"> /</w:t>
      </w:r>
      <w:r w:rsidRPr="004356BC">
        <w:rPr>
          <w:rFonts w:ascii="Century Gothic" w:hAnsi="Century Gothic"/>
          <w:color w:val="595959" w:themeColor="text1" w:themeTint="A6"/>
          <w:sz w:val="44"/>
          <w:szCs w:val="44"/>
        </w:rPr>
        <w:t xml:space="preserve"> Opportunity</w:t>
      </w:r>
    </w:p>
    <w:p w14:paraId="0A450D13" w14:textId="41AFCDB4" w:rsidR="004356BC" w:rsidRPr="004356BC" w:rsidRDefault="004356BC" w:rsidP="004356BC">
      <w:pPr>
        <w:pStyle w:val="ListParagraph"/>
        <w:numPr>
          <w:ilvl w:val="0"/>
          <w:numId w:val="2"/>
        </w:numPr>
        <w:spacing w:after="480" w:line="360" w:lineRule="auto"/>
        <w:rPr>
          <w:rFonts w:ascii="Century Gothic" w:hAnsi="Century Gothic"/>
          <w:color w:val="595959" w:themeColor="text1" w:themeTint="A6"/>
          <w:sz w:val="44"/>
          <w:szCs w:val="44"/>
        </w:rPr>
      </w:pPr>
      <w:r w:rsidRPr="004356BC">
        <w:rPr>
          <w:rFonts w:ascii="Century Gothic" w:hAnsi="Century Gothic"/>
          <w:color w:val="595959" w:themeColor="text1" w:themeTint="A6"/>
          <w:sz w:val="44"/>
          <w:szCs w:val="44"/>
        </w:rPr>
        <w:t>Case Study Outline and Content</w:t>
      </w:r>
    </w:p>
    <w:p w14:paraId="483B71ED" w14:textId="77777777" w:rsidR="008F788A" w:rsidRDefault="004356BC" w:rsidP="004356BC">
      <w:pPr>
        <w:pStyle w:val="ListParagraph"/>
        <w:numPr>
          <w:ilvl w:val="0"/>
          <w:numId w:val="2"/>
        </w:numPr>
        <w:spacing w:after="480" w:line="360" w:lineRule="auto"/>
        <w:rPr>
          <w:rFonts w:ascii="Century Gothic" w:hAnsi="Century Gothic"/>
          <w:color w:val="595959" w:themeColor="text1" w:themeTint="A6"/>
          <w:sz w:val="44"/>
          <w:szCs w:val="44"/>
        </w:rPr>
      </w:pPr>
      <w:r w:rsidRPr="004356BC">
        <w:rPr>
          <w:rFonts w:ascii="Century Gothic" w:hAnsi="Century Gothic"/>
          <w:color w:val="595959" w:themeColor="text1" w:themeTint="A6"/>
          <w:sz w:val="44"/>
          <w:szCs w:val="44"/>
        </w:rPr>
        <w:t>Call to Action and Checklist Before</w:t>
      </w:r>
      <w:r>
        <w:rPr>
          <w:rFonts w:ascii="Century Gothic" w:hAnsi="Century Gothic"/>
          <w:color w:val="595959" w:themeColor="text1" w:themeTint="A6"/>
          <w:sz w:val="44"/>
          <w:szCs w:val="44"/>
        </w:rPr>
        <w:t xml:space="preserve"> </w:t>
      </w:r>
      <w:r w:rsidRPr="004356BC">
        <w:rPr>
          <w:rFonts w:ascii="Century Gothic" w:hAnsi="Century Gothic"/>
          <w:color w:val="595959" w:themeColor="text1" w:themeTint="A6"/>
          <w:sz w:val="44"/>
          <w:szCs w:val="44"/>
        </w:rPr>
        <w:t>Publishing</w:t>
      </w:r>
    </w:p>
    <w:p w14:paraId="2F89BB4B" w14:textId="77777777" w:rsidR="002A54FB" w:rsidRDefault="002A54FB" w:rsidP="002A54FB">
      <w:pPr>
        <w:pStyle w:val="ListParagraph"/>
        <w:spacing w:after="480" w:line="360" w:lineRule="auto"/>
        <w:ind w:left="1440"/>
        <w:rPr>
          <w:rFonts w:ascii="Century Gothic" w:hAnsi="Century Gothic"/>
          <w:color w:val="595959" w:themeColor="text1" w:themeTint="A6"/>
          <w:sz w:val="44"/>
          <w:szCs w:val="44"/>
        </w:rPr>
      </w:pPr>
    </w:p>
    <w:p w14:paraId="4CBF5881" w14:textId="216D338F" w:rsidR="002A54FB" w:rsidRDefault="002A54FB" w:rsidP="002A54FB">
      <w:pPr>
        <w:pStyle w:val="ListParagraph"/>
        <w:spacing w:after="480" w:line="360" w:lineRule="auto"/>
        <w:ind w:left="1440"/>
        <w:rPr>
          <w:rFonts w:ascii="Century Gothic" w:hAnsi="Century Gothic"/>
          <w:color w:val="595959" w:themeColor="text1" w:themeTint="A6"/>
          <w:sz w:val="44"/>
          <w:szCs w:val="44"/>
        </w:rPr>
      </w:pPr>
    </w:p>
    <w:p w14:paraId="755FB250" w14:textId="77777777" w:rsidR="002A54FB" w:rsidRDefault="002A54FB">
      <w:pPr>
        <w:rPr>
          <w:rFonts w:ascii="Century Gothic" w:hAnsi="Century Gothic"/>
          <w:color w:val="595959" w:themeColor="text1" w:themeTint="A6"/>
          <w:sz w:val="44"/>
          <w:szCs w:val="44"/>
        </w:rPr>
      </w:pPr>
      <w:r>
        <w:rPr>
          <w:rFonts w:ascii="Century Gothic" w:hAnsi="Century Gothic"/>
          <w:color w:val="595959" w:themeColor="text1" w:themeTint="A6"/>
          <w:sz w:val="44"/>
          <w:szCs w:val="44"/>
        </w:rPr>
        <w:br w:type="page"/>
      </w:r>
    </w:p>
    <w:p w14:paraId="73489E32" w14:textId="73EE701F" w:rsidR="002A54FB" w:rsidRDefault="002A54FB" w:rsidP="002A54FB">
      <w:pPr>
        <w:rPr>
          <w:rFonts w:ascii="Century Gothic" w:hAnsi="Century Gothic"/>
          <w:color w:val="595959" w:themeColor="text1" w:themeTint="A6"/>
          <w:sz w:val="84"/>
          <w:szCs w:val="84"/>
        </w:rPr>
      </w:pPr>
      <w:r w:rsidRPr="008F788A">
        <w:rPr>
          <w:rFonts w:ascii="Century Gothic" w:hAnsi="Century Gothic"/>
          <w:color w:val="595959" w:themeColor="text1" w:themeTint="A6"/>
          <w:sz w:val="84"/>
          <w:szCs w:val="84"/>
        </w:rPr>
        <w:lastRenderedPageBreak/>
        <w:t>[</w:t>
      </w:r>
      <w:r w:rsidR="00F939AD">
        <w:rPr>
          <w:rFonts w:ascii="Century Gothic" w:hAnsi="Century Gothic"/>
          <w:color w:val="595959" w:themeColor="text1" w:themeTint="A6"/>
          <w:sz w:val="84"/>
          <w:szCs w:val="84"/>
        </w:rPr>
        <w:t>S</w:t>
      </w:r>
      <w:r>
        <w:rPr>
          <w:rFonts w:ascii="Century Gothic" w:hAnsi="Century Gothic"/>
          <w:color w:val="595959" w:themeColor="text1" w:themeTint="A6"/>
          <w:sz w:val="84"/>
          <w:szCs w:val="84"/>
        </w:rPr>
        <w:t xml:space="preserve">uccess </w:t>
      </w:r>
      <w:r w:rsidR="00F939AD">
        <w:rPr>
          <w:rFonts w:ascii="Century Gothic" w:hAnsi="Century Gothic"/>
          <w:color w:val="595959" w:themeColor="text1" w:themeTint="A6"/>
          <w:sz w:val="84"/>
          <w:szCs w:val="84"/>
        </w:rPr>
        <w:t>Metrics</w:t>
      </w:r>
      <w:r w:rsidR="00F939AD" w:rsidRPr="008F788A">
        <w:rPr>
          <w:rFonts w:ascii="Century Gothic" w:hAnsi="Century Gothic"/>
          <w:color w:val="595959" w:themeColor="text1" w:themeTint="A6"/>
          <w:sz w:val="84"/>
          <w:szCs w:val="84"/>
        </w:rPr>
        <w:t>]</w:t>
      </w:r>
    </w:p>
    <w:p w14:paraId="43E9DD2C" w14:textId="77777777" w:rsidR="002A54FB" w:rsidRDefault="002A54FB" w:rsidP="002A54FB">
      <w:pPr>
        <w:rPr>
          <w:rFonts w:ascii="Century Gothic" w:hAnsi="Century Gothic"/>
          <w:color w:val="595959" w:themeColor="text1" w:themeTint="A6"/>
          <w:sz w:val="84"/>
          <w:szCs w:val="84"/>
        </w:rPr>
      </w:pPr>
    </w:p>
    <w:p w14:paraId="7DD6C84F" w14:textId="77777777" w:rsidR="002A54FB" w:rsidRDefault="002A54FB" w:rsidP="002A54FB">
      <w:pPr>
        <w:ind w:left="990"/>
        <w:rPr>
          <w:rFonts w:ascii="Century Gothic" w:hAnsi="Century Gothic"/>
          <w:color w:val="595959" w:themeColor="text1" w:themeTint="A6"/>
          <w:sz w:val="44"/>
          <w:szCs w:val="44"/>
        </w:rPr>
      </w:pPr>
      <w:r>
        <w:rPr>
          <w:rFonts w:ascii="Century Gothic" w:hAnsi="Century Gothic" w:cs="Arial"/>
          <w:noProof/>
          <w:color w:val="000000"/>
          <w:sz w:val="28"/>
          <w:szCs w:val="28"/>
        </w:rPr>
        <mc:AlternateContent>
          <mc:Choice Requires="wps">
            <w:drawing>
              <wp:anchor distT="0" distB="0" distL="114300" distR="114300" simplePos="0" relativeHeight="251686912" behindDoc="0" locked="0" layoutInCell="1" allowOverlap="1" wp14:anchorId="0B4389EA" wp14:editId="390E8164">
                <wp:simplePos x="0" y="0"/>
                <wp:positionH relativeFrom="column">
                  <wp:posOffset>191579</wp:posOffset>
                </wp:positionH>
                <wp:positionV relativeFrom="paragraph">
                  <wp:posOffset>60929</wp:posOffset>
                </wp:positionV>
                <wp:extent cx="121186" cy="4131325"/>
                <wp:effectExtent l="0" t="0" r="0" b="2540"/>
                <wp:wrapNone/>
                <wp:docPr id="1460387398"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8D02E" id="Rectangle 1" o:spid="_x0000_s1026" style="position:absolute;margin-left:15.1pt;margin-top:4.8pt;width:9.55pt;height:325.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33CF6B0C" w14:textId="77777777" w:rsidR="002A54FB" w:rsidRDefault="002A54FB" w:rsidP="002A54FB">
      <w:pPr>
        <w:ind w:left="990"/>
        <w:rPr>
          <w:rFonts w:ascii="Century Gothic" w:hAnsi="Century Gothic"/>
          <w:color w:val="595959" w:themeColor="text1" w:themeTint="A6"/>
          <w:sz w:val="44"/>
          <w:szCs w:val="44"/>
        </w:rPr>
      </w:pPr>
    </w:p>
    <w:p w14:paraId="374A7803" w14:textId="77777777" w:rsidR="002A54FB" w:rsidRDefault="002A54FB" w:rsidP="002A54FB">
      <w:pPr>
        <w:ind w:left="1080"/>
        <w:rPr>
          <w:rFonts w:ascii="Century Gothic" w:hAnsi="Century Gothic"/>
          <w:color w:val="595959" w:themeColor="text1" w:themeTint="A6"/>
          <w:sz w:val="44"/>
          <w:szCs w:val="44"/>
        </w:rPr>
      </w:pPr>
      <w:r>
        <w:rPr>
          <w:rFonts w:ascii="Century Gothic" w:hAnsi="Century Gothic"/>
          <w:color w:val="595959" w:themeColor="text1" w:themeTint="A6"/>
          <w:sz w:val="44"/>
          <w:szCs w:val="44"/>
        </w:rPr>
        <w:t>INTRODUCTION</w:t>
      </w:r>
    </w:p>
    <w:p w14:paraId="3EEADDF6" w14:textId="77777777" w:rsidR="002A54FB" w:rsidRDefault="002A54FB" w:rsidP="002A54FB">
      <w:pPr>
        <w:ind w:left="1080"/>
        <w:rPr>
          <w:rFonts w:ascii="Century Gothic" w:hAnsi="Century Gothic" w:cs="Arial"/>
          <w:color w:val="000000"/>
          <w:sz w:val="28"/>
          <w:szCs w:val="28"/>
        </w:rPr>
      </w:pPr>
    </w:p>
    <w:p w14:paraId="5351FC29" w14:textId="6F60ABA8" w:rsidR="002A54FB" w:rsidRDefault="002A54FB" w:rsidP="002A54FB">
      <w:pPr>
        <w:ind w:left="1080"/>
        <w:rPr>
          <w:rFonts w:ascii="Century Gothic" w:hAnsi="Century Gothic" w:cs="Arial"/>
          <w:color w:val="000000"/>
          <w:sz w:val="28"/>
          <w:szCs w:val="28"/>
        </w:rPr>
      </w:pPr>
      <w:r w:rsidRPr="008F788A">
        <w:rPr>
          <w:rFonts w:ascii="Century Gothic" w:hAnsi="Century Gothic" w:cs="Arial"/>
          <w:color w:val="000000"/>
          <w:sz w:val="28"/>
          <w:szCs w:val="28"/>
        </w:rPr>
        <w:t xml:space="preserve">Welcome to our </w:t>
      </w:r>
      <w:r>
        <w:rPr>
          <w:rFonts w:ascii="Century Gothic" w:hAnsi="Century Gothic" w:cs="Arial"/>
          <w:color w:val="000000"/>
          <w:sz w:val="28"/>
          <w:szCs w:val="28"/>
        </w:rPr>
        <w:t>Project</w:t>
      </w:r>
      <w:r w:rsidRPr="008F788A">
        <w:rPr>
          <w:rFonts w:ascii="Century Gothic" w:hAnsi="Century Gothic" w:cs="Arial"/>
          <w:color w:val="000000"/>
          <w:sz w:val="28"/>
          <w:szCs w:val="28"/>
        </w:rPr>
        <w:t xml:space="preserve"> Case Study Template. In this </w:t>
      </w:r>
      <w:r>
        <w:rPr>
          <w:rFonts w:ascii="Century Gothic" w:hAnsi="Century Gothic" w:cs="Arial"/>
          <w:color w:val="000000"/>
          <w:sz w:val="28"/>
          <w:szCs w:val="28"/>
        </w:rPr>
        <w:t>section</w:t>
      </w:r>
      <w:r w:rsidRPr="008F788A">
        <w:rPr>
          <w:rFonts w:ascii="Century Gothic" w:hAnsi="Century Gothic" w:cs="Arial"/>
          <w:color w:val="000000"/>
          <w:sz w:val="28"/>
          <w:szCs w:val="28"/>
        </w:rPr>
        <w:t xml:space="preserve">, we'll guide you on </w:t>
      </w:r>
      <w:r w:rsidR="00DE6D69">
        <w:rPr>
          <w:rFonts w:ascii="Century Gothic" w:hAnsi="Century Gothic" w:cs="Arial"/>
          <w:color w:val="000000"/>
          <w:sz w:val="28"/>
          <w:szCs w:val="28"/>
        </w:rPr>
        <w:t xml:space="preserve">how to </w:t>
      </w:r>
      <w:r w:rsidRPr="008F788A">
        <w:rPr>
          <w:rFonts w:ascii="Century Gothic" w:hAnsi="Century Gothic" w:cs="Arial"/>
          <w:color w:val="000000"/>
          <w:sz w:val="28"/>
          <w:szCs w:val="28"/>
        </w:rPr>
        <w:t>present</w:t>
      </w:r>
      <w:r w:rsidR="00DE6D69">
        <w:rPr>
          <w:rFonts w:ascii="Century Gothic" w:hAnsi="Century Gothic" w:cs="Arial"/>
          <w:color w:val="000000"/>
          <w:sz w:val="28"/>
          <w:szCs w:val="28"/>
        </w:rPr>
        <w:t xml:space="preserve"> </w:t>
      </w:r>
      <w:r w:rsidR="00DE6D69">
        <w:rPr>
          <w:rFonts w:ascii="Century Gothic" w:hAnsi="Century Gothic" w:cs="Arial"/>
          <w:b/>
          <w:bCs/>
          <w:color w:val="000000"/>
          <w:sz w:val="28"/>
          <w:szCs w:val="28"/>
        </w:rPr>
        <w:t>Positive Charge’s</w:t>
      </w:r>
      <w:r w:rsidRPr="008F788A">
        <w:rPr>
          <w:rFonts w:ascii="Century Gothic" w:hAnsi="Century Gothic" w:cs="Arial"/>
          <w:color w:val="000000"/>
          <w:sz w:val="28"/>
          <w:szCs w:val="28"/>
        </w:rPr>
        <w:t xml:space="preserve"> success metrics </w:t>
      </w:r>
      <w:r w:rsidR="00DE6D69">
        <w:rPr>
          <w:rFonts w:ascii="Century Gothic" w:hAnsi="Century Gothic" w:cs="Arial"/>
          <w:color w:val="000000"/>
          <w:sz w:val="28"/>
          <w:szCs w:val="28"/>
        </w:rPr>
        <w:t>effectively by</w:t>
      </w:r>
      <w:r>
        <w:rPr>
          <w:rFonts w:ascii="Century Gothic" w:hAnsi="Century Gothic" w:cs="Arial"/>
          <w:color w:val="000000"/>
          <w:sz w:val="28"/>
          <w:szCs w:val="28"/>
        </w:rPr>
        <w:t xml:space="preserve"> </w:t>
      </w:r>
      <w:r w:rsidRPr="008F788A">
        <w:rPr>
          <w:rFonts w:ascii="Century Gothic" w:hAnsi="Century Gothic" w:cs="Arial"/>
          <w:color w:val="000000"/>
          <w:sz w:val="28"/>
          <w:szCs w:val="28"/>
        </w:rPr>
        <w:t xml:space="preserve">using various types of charts and graphs. </w:t>
      </w:r>
      <w:r w:rsidR="00DE6D69">
        <w:rPr>
          <w:rFonts w:ascii="Century Gothic" w:hAnsi="Century Gothic" w:cs="Arial"/>
          <w:color w:val="000000"/>
          <w:sz w:val="28"/>
          <w:szCs w:val="28"/>
        </w:rPr>
        <w:t>Utilizing these</w:t>
      </w:r>
      <w:r w:rsidRPr="008F788A">
        <w:rPr>
          <w:rFonts w:ascii="Century Gothic" w:hAnsi="Century Gothic" w:cs="Arial"/>
          <w:color w:val="000000"/>
          <w:sz w:val="28"/>
          <w:szCs w:val="28"/>
        </w:rPr>
        <w:t xml:space="preserve"> visuals </w:t>
      </w:r>
      <w:r w:rsidR="00DE6D69">
        <w:rPr>
          <w:rFonts w:ascii="Century Gothic" w:hAnsi="Century Gothic" w:cs="Arial"/>
          <w:color w:val="000000"/>
          <w:sz w:val="28"/>
          <w:szCs w:val="28"/>
        </w:rPr>
        <w:t>is</w:t>
      </w:r>
      <w:r w:rsidRPr="008F788A">
        <w:rPr>
          <w:rFonts w:ascii="Century Gothic" w:hAnsi="Century Gothic" w:cs="Arial"/>
          <w:color w:val="000000"/>
          <w:sz w:val="28"/>
          <w:szCs w:val="28"/>
        </w:rPr>
        <w:t xml:space="preserve"> crucial for showcasing the impact and effectiveness of </w:t>
      </w:r>
      <w:r w:rsidR="00A466B9" w:rsidRPr="00A466B9">
        <w:rPr>
          <w:rFonts w:ascii="Century Gothic" w:hAnsi="Century Gothic" w:cs="Arial"/>
          <w:b/>
          <w:bCs/>
          <w:color w:val="000000"/>
          <w:sz w:val="28"/>
          <w:szCs w:val="28"/>
        </w:rPr>
        <w:t>Positive Charge’s</w:t>
      </w:r>
      <w:r w:rsidRPr="008F788A">
        <w:rPr>
          <w:rFonts w:ascii="Century Gothic" w:hAnsi="Century Gothic" w:cs="Arial"/>
          <w:color w:val="000000"/>
          <w:sz w:val="28"/>
          <w:szCs w:val="28"/>
        </w:rPr>
        <w:t xml:space="preserve"> campaigns.</w:t>
      </w:r>
    </w:p>
    <w:p w14:paraId="6DD1B72D" w14:textId="77777777" w:rsidR="002A54FB" w:rsidRPr="004356BC" w:rsidRDefault="002A54FB" w:rsidP="002A54FB">
      <w:pPr>
        <w:pStyle w:val="ListParagraph"/>
        <w:spacing w:after="480" w:line="360" w:lineRule="auto"/>
        <w:ind w:left="1440"/>
        <w:rPr>
          <w:rFonts w:ascii="Century Gothic" w:hAnsi="Century Gothic"/>
          <w:color w:val="595959" w:themeColor="text1" w:themeTint="A6"/>
          <w:sz w:val="44"/>
          <w:szCs w:val="44"/>
        </w:rPr>
      </w:pPr>
    </w:p>
    <w:p w14:paraId="5C7442FA" w14:textId="77777777" w:rsidR="00854137" w:rsidRDefault="00854137">
      <w:pPr>
        <w:rPr>
          <w:rFonts w:ascii="Century Gothic" w:hAnsi="Century Gothic"/>
          <w:color w:val="595959" w:themeColor="text1" w:themeTint="A6"/>
          <w:sz w:val="84"/>
          <w:szCs w:val="84"/>
        </w:rPr>
      </w:pPr>
      <w:r>
        <w:rPr>
          <w:rFonts w:ascii="Century Gothic" w:hAnsi="Century Gothic"/>
          <w:color w:val="595959" w:themeColor="text1" w:themeTint="A6"/>
          <w:sz w:val="84"/>
          <w:szCs w:val="84"/>
        </w:rPr>
        <w:br w:type="page"/>
      </w:r>
    </w:p>
    <w:p w14:paraId="2AE84E07" w14:textId="779EA0F3" w:rsidR="00105F9D" w:rsidRPr="004E014F" w:rsidRDefault="008E783A" w:rsidP="00B65AD1">
      <w:pPr>
        <w:ind w:left="180"/>
        <w:rPr>
          <w:rFonts w:ascii="Century Gothic" w:hAnsi="Century Gothic"/>
          <w:color w:val="595959" w:themeColor="text1" w:themeTint="A6"/>
          <w:sz w:val="36"/>
          <w:szCs w:val="36"/>
        </w:rPr>
      </w:pPr>
      <w:r w:rsidRPr="004E014F">
        <w:rPr>
          <w:rFonts w:ascii="Century Gothic" w:hAnsi="Century Gothic" w:cs="Arial"/>
          <w:noProof/>
          <w:color w:val="000000"/>
          <w:sz w:val="36"/>
          <w:szCs w:val="36"/>
        </w:rPr>
        <w:lastRenderedPageBreak/>
        <mc:AlternateContent>
          <mc:Choice Requires="wps">
            <w:drawing>
              <wp:anchor distT="0" distB="0" distL="114300" distR="114300" simplePos="0" relativeHeight="251684864" behindDoc="0" locked="0" layoutInCell="1" allowOverlap="1" wp14:anchorId="15CD7792" wp14:editId="7849348E">
                <wp:simplePos x="0" y="0"/>
                <wp:positionH relativeFrom="column">
                  <wp:posOffset>180975</wp:posOffset>
                </wp:positionH>
                <wp:positionV relativeFrom="paragraph">
                  <wp:posOffset>374015</wp:posOffset>
                </wp:positionV>
                <wp:extent cx="120650" cy="1635125"/>
                <wp:effectExtent l="0" t="0" r="0" b="3175"/>
                <wp:wrapNone/>
                <wp:docPr id="1370156337" name="Rectangle 1"/>
                <wp:cNvGraphicFramePr/>
                <a:graphic xmlns:a="http://schemas.openxmlformats.org/drawingml/2006/main">
                  <a:graphicData uri="http://schemas.microsoft.com/office/word/2010/wordprocessingShape">
                    <wps:wsp>
                      <wps:cNvSpPr/>
                      <wps:spPr>
                        <a:xfrm>
                          <a:off x="0" y="0"/>
                          <a:ext cx="120650" cy="16351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D2E2B" id="Rectangle 1" o:spid="_x0000_s1026" style="position:absolute;margin-left:14.25pt;margin-top:29.45pt;width:9.5pt;height:12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" fillcolor="#bf9000" stroked="f" strokeweight="1pt"/>
            </w:pict>
          </mc:Fallback>
        </mc:AlternateContent>
      </w:r>
      <w:r w:rsidR="00105F9D" w:rsidRPr="004E014F">
        <w:rPr>
          <w:rFonts w:ascii="Century Gothic" w:hAnsi="Century Gothic"/>
          <w:color w:val="595959" w:themeColor="text1" w:themeTint="A6"/>
          <w:sz w:val="36"/>
          <w:szCs w:val="36"/>
        </w:rPr>
        <w:t xml:space="preserve">MEASURING </w:t>
      </w:r>
      <w:r w:rsidR="002A53C2">
        <w:rPr>
          <w:rFonts w:ascii="Century Gothic" w:hAnsi="Century Gothic"/>
          <w:color w:val="595959" w:themeColor="text1" w:themeTint="A6"/>
          <w:sz w:val="36"/>
          <w:szCs w:val="36"/>
        </w:rPr>
        <w:t>CHARGING SESSIONS</w:t>
      </w:r>
    </w:p>
    <w:p w14:paraId="0DD3CBF4" w14:textId="5E6B6254" w:rsidR="003E320A" w:rsidRDefault="00042CC1" w:rsidP="002A53C2">
      <w:pPr>
        <w:ind w:left="5040"/>
        <w:rPr>
          <w:rFonts w:ascii="Century Gothic" w:hAnsi="Century Gothic" w:cs="Arial"/>
          <w:color w:val="000000"/>
          <w:sz w:val="24"/>
          <w:szCs w:val="24"/>
        </w:rPr>
      </w:pPr>
      <w:r w:rsidRPr="00042CC1">
        <w:rPr>
          <w:rFonts w:ascii="Century Gothic" w:hAnsi="Century Gothic" w:cs="Arial"/>
          <w:noProof/>
          <w:color w:val="000000"/>
          <w:sz w:val="24"/>
          <w:szCs w:val="24"/>
        </w:rPr>
        <w:drawing>
          <wp:anchor distT="0" distB="0" distL="114300" distR="114300" simplePos="0" relativeHeight="251663360" behindDoc="0" locked="0" layoutInCell="1" allowOverlap="1" wp14:anchorId="72BC01F8" wp14:editId="676CFB24">
            <wp:simplePos x="0" y="0"/>
            <wp:positionH relativeFrom="column">
              <wp:posOffset>1337945</wp:posOffset>
            </wp:positionH>
            <wp:positionV relativeFrom="paragraph">
              <wp:posOffset>81915</wp:posOffset>
            </wp:positionV>
            <wp:extent cx="1498294" cy="1387724"/>
            <wp:effectExtent l="0" t="0" r="6985" b="3175"/>
            <wp:wrapNone/>
            <wp:docPr id="508912688" name="Picture 4" descr="A white line with do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12688" name="Picture 4" descr="A white line with dots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98294" cy="1387724"/>
                    </a:xfrm>
                    <a:prstGeom prst="rect">
                      <a:avLst/>
                    </a:prstGeom>
                  </pic:spPr>
                </pic:pic>
              </a:graphicData>
            </a:graphic>
            <wp14:sizeRelH relativeFrom="margin">
              <wp14:pctWidth>0</wp14:pctWidth>
            </wp14:sizeRelH>
            <wp14:sizeRelV relativeFrom="margin">
              <wp14:pctHeight>0</wp14:pctHeight>
            </wp14:sizeRelV>
          </wp:anchor>
        </w:drawing>
      </w:r>
      <w:r w:rsidR="002A53C2" w:rsidRPr="002A53C2">
        <w:rPr>
          <w:rFonts w:ascii="Century Gothic" w:hAnsi="Century Gothic" w:cs="Arial"/>
          <w:color w:val="000000"/>
          <w:sz w:val="24"/>
          <w:szCs w:val="24"/>
        </w:rPr>
        <w:t xml:space="preserve">This line chart illustrates the growth in monthly </w:t>
      </w:r>
      <w:r w:rsidR="006D1DFA">
        <w:rPr>
          <w:rFonts w:ascii="Century Gothic" w:hAnsi="Century Gothic" w:cs="Arial"/>
          <w:color w:val="000000"/>
          <w:sz w:val="24"/>
          <w:szCs w:val="24"/>
        </w:rPr>
        <w:t>electric vehicle (</w:t>
      </w:r>
      <w:r w:rsidR="002A53C2" w:rsidRPr="002A53C2">
        <w:rPr>
          <w:rFonts w:ascii="Century Gothic" w:hAnsi="Century Gothic" w:cs="Arial"/>
          <w:color w:val="000000"/>
          <w:sz w:val="24"/>
          <w:szCs w:val="24"/>
        </w:rPr>
        <w:t>EV</w:t>
      </w:r>
      <w:r w:rsidR="006D1DFA">
        <w:rPr>
          <w:rFonts w:ascii="Century Gothic" w:hAnsi="Century Gothic" w:cs="Arial"/>
          <w:color w:val="000000"/>
          <w:sz w:val="24"/>
          <w:szCs w:val="24"/>
        </w:rPr>
        <w:t xml:space="preserve">) </w:t>
      </w:r>
      <w:r w:rsidR="002A53C2" w:rsidRPr="002A53C2">
        <w:rPr>
          <w:rFonts w:ascii="Century Gothic" w:hAnsi="Century Gothic" w:cs="Arial"/>
          <w:color w:val="000000"/>
          <w:sz w:val="24"/>
          <w:szCs w:val="24"/>
        </w:rPr>
        <w:t>charging sessions over the past year. As shown, there has been a steady increase, with the number of sessions rising from 2,500 in January to 7,200 in December. This upward trend highlights the growing demand for our charging services and the positive impact of our marketing efforts in increasing user engagement</w:t>
      </w:r>
      <w:r w:rsidR="002A53C2">
        <w:rPr>
          <w:rFonts w:ascii="Century Gothic" w:hAnsi="Century Gothic" w:cs="Arial"/>
          <w:color w:val="000000"/>
          <w:sz w:val="24"/>
          <w:szCs w:val="24"/>
        </w:rPr>
        <w:t>.</w:t>
      </w:r>
    </w:p>
    <w:p w14:paraId="171E26D5" w14:textId="190CA952" w:rsidR="003E320A" w:rsidRPr="004E014F" w:rsidRDefault="003C61A2" w:rsidP="00B65AD1">
      <w:pPr>
        <w:ind w:left="180"/>
        <w:rPr>
          <w:rFonts w:ascii="Century Gothic" w:hAnsi="Century Gothic"/>
          <w:color w:val="595959" w:themeColor="text1" w:themeTint="A6"/>
          <w:sz w:val="36"/>
          <w:szCs w:val="36"/>
        </w:rPr>
      </w:pPr>
      <w:r>
        <w:rPr>
          <w:rFonts w:ascii="Century Gothic" w:hAnsi="Century Gothic"/>
          <w:color w:val="595959" w:themeColor="text1" w:themeTint="A6"/>
          <w:sz w:val="36"/>
          <w:szCs w:val="36"/>
        </w:rPr>
        <w:t>ALLOCATI</w:t>
      </w:r>
      <w:r w:rsidR="00F61BED">
        <w:rPr>
          <w:rFonts w:ascii="Century Gothic" w:hAnsi="Century Gothic"/>
          <w:color w:val="595959" w:themeColor="text1" w:themeTint="A6"/>
          <w:sz w:val="36"/>
          <w:szCs w:val="36"/>
        </w:rPr>
        <w:t>NG THE</w:t>
      </w:r>
      <w:r>
        <w:rPr>
          <w:rFonts w:ascii="Century Gothic" w:hAnsi="Century Gothic"/>
          <w:color w:val="595959" w:themeColor="text1" w:themeTint="A6"/>
          <w:sz w:val="36"/>
          <w:szCs w:val="36"/>
        </w:rPr>
        <w:t xml:space="preserve"> MARKETING BUDGET</w:t>
      </w:r>
    </w:p>
    <w:p w14:paraId="1DD5334F" w14:textId="7ABD06F6" w:rsidR="003E320A" w:rsidRPr="00042CC1" w:rsidRDefault="008E783A" w:rsidP="003E320A">
      <w:pPr>
        <w:ind w:left="5040"/>
        <w:rPr>
          <w:rFonts w:ascii="Century Gothic" w:hAnsi="Century Gothic" w:cs="Arial"/>
          <w:color w:val="000000"/>
          <w:sz w:val="24"/>
          <w:szCs w:val="24"/>
        </w:rPr>
      </w:pPr>
      <w:r w:rsidRPr="004E014F">
        <w:rPr>
          <w:rFonts w:ascii="Century Gothic" w:hAnsi="Century Gothic" w:cs="Arial"/>
          <w:noProof/>
          <w:color w:val="000000"/>
          <w:sz w:val="36"/>
          <w:szCs w:val="36"/>
        </w:rPr>
        <mc:AlternateContent>
          <mc:Choice Requires="wps">
            <w:drawing>
              <wp:anchor distT="0" distB="0" distL="114300" distR="114300" simplePos="0" relativeHeight="251682816" behindDoc="0" locked="0" layoutInCell="1" allowOverlap="1" wp14:anchorId="5D17DEF7" wp14:editId="1557B7A6">
                <wp:simplePos x="0" y="0"/>
                <wp:positionH relativeFrom="column">
                  <wp:posOffset>177800</wp:posOffset>
                </wp:positionH>
                <wp:positionV relativeFrom="paragraph">
                  <wp:posOffset>127000</wp:posOffset>
                </wp:positionV>
                <wp:extent cx="120650" cy="1635125"/>
                <wp:effectExtent l="0" t="0" r="0" b="3175"/>
                <wp:wrapNone/>
                <wp:docPr id="1019629551" name="Rectangle 1"/>
                <wp:cNvGraphicFramePr/>
                <a:graphic xmlns:a="http://schemas.openxmlformats.org/drawingml/2006/main">
                  <a:graphicData uri="http://schemas.microsoft.com/office/word/2010/wordprocessingShape">
                    <wps:wsp>
                      <wps:cNvSpPr/>
                      <wps:spPr>
                        <a:xfrm>
                          <a:off x="0" y="0"/>
                          <a:ext cx="120650" cy="16351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1FCFD" id="Rectangle 1" o:spid="_x0000_s1026" style="position:absolute;margin-left:14pt;margin-top:10pt;width:9.5pt;height:12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" fillcolor="#bf9000" stroked="f" strokeweight="1pt"/>
            </w:pict>
          </mc:Fallback>
        </mc:AlternateContent>
      </w:r>
      <w:r w:rsidR="00E14B41" w:rsidRPr="00042CC1">
        <w:rPr>
          <w:rFonts w:ascii="Century Gothic" w:hAnsi="Century Gothic" w:cs="Arial"/>
          <w:noProof/>
          <w:color w:val="000000"/>
          <w:sz w:val="24"/>
          <w:szCs w:val="24"/>
        </w:rPr>
        <w:drawing>
          <wp:anchor distT="0" distB="0" distL="114300" distR="114300" simplePos="0" relativeHeight="251666432" behindDoc="0" locked="0" layoutInCell="1" allowOverlap="1" wp14:anchorId="5E6AC7B6" wp14:editId="572CE69B">
            <wp:simplePos x="0" y="0"/>
            <wp:positionH relativeFrom="column">
              <wp:posOffset>633095</wp:posOffset>
            </wp:positionH>
            <wp:positionV relativeFrom="paragraph">
              <wp:posOffset>28353</wp:posOffset>
            </wp:positionV>
            <wp:extent cx="1574800" cy="1574800"/>
            <wp:effectExtent l="0" t="0" r="6350" b="6350"/>
            <wp:wrapNone/>
            <wp:docPr id="1326364643" name="Picture 132636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64643" name="Picture 1326364643"/>
                    <pic:cNvPicPr/>
                  </pic:nvPicPr>
                  <pic:blipFill>
                    <a:blip r:embed="rId12">
                      <a:extLst>
                        <a:ext uri="{28A0092B-C50C-407E-A947-70E740481C1C}">
                          <a14:useLocalDpi xmlns:a14="http://schemas.microsoft.com/office/drawing/2010/main" val="0"/>
                        </a:ext>
                      </a:extLst>
                    </a:blip>
                    <a:stretch>
                      <a:fillRect/>
                    </a:stretch>
                  </pic:blipFill>
                  <pic:spPr>
                    <a:xfrm>
                      <a:off x="0" y="0"/>
                      <a:ext cx="1574800" cy="1574800"/>
                    </a:xfrm>
                    <a:prstGeom prst="rect">
                      <a:avLst/>
                    </a:prstGeom>
                  </pic:spPr>
                </pic:pic>
              </a:graphicData>
            </a:graphic>
            <wp14:sizeRelH relativeFrom="margin">
              <wp14:pctWidth>0</wp14:pctWidth>
            </wp14:sizeRelH>
            <wp14:sizeRelV relativeFrom="margin">
              <wp14:pctHeight>0</wp14:pctHeight>
            </wp14:sizeRelV>
          </wp:anchor>
        </w:drawing>
      </w:r>
      <w:r w:rsidR="003C61A2" w:rsidRPr="003C61A2">
        <w:rPr>
          <w:rFonts w:ascii="Century Gothic" w:hAnsi="Century Gothic" w:cs="Arial"/>
          <w:color w:val="000000"/>
          <w:sz w:val="24"/>
          <w:szCs w:val="24"/>
        </w:rPr>
        <w:t>Th</w:t>
      </w:r>
      <w:r w:rsidR="00512214">
        <w:rPr>
          <w:rFonts w:ascii="Century Gothic" w:hAnsi="Century Gothic" w:cs="Arial"/>
          <w:color w:val="000000"/>
          <w:sz w:val="24"/>
          <w:szCs w:val="24"/>
        </w:rPr>
        <w:t>is</w:t>
      </w:r>
      <w:r w:rsidR="003C61A2" w:rsidRPr="003C61A2">
        <w:rPr>
          <w:rFonts w:ascii="Century Gothic" w:hAnsi="Century Gothic" w:cs="Arial"/>
          <w:color w:val="000000"/>
          <w:sz w:val="24"/>
          <w:szCs w:val="24"/>
        </w:rPr>
        <w:t xml:space="preserve"> pie chart breaks down the allocation of our marketing budget across various channels. Notably, 40</w:t>
      </w:r>
      <w:r w:rsidR="00F61BED">
        <w:rPr>
          <w:rFonts w:ascii="Century Gothic" w:hAnsi="Century Gothic" w:cs="Arial"/>
          <w:color w:val="000000"/>
          <w:sz w:val="24"/>
          <w:szCs w:val="24"/>
        </w:rPr>
        <w:t xml:space="preserve"> percent</w:t>
      </w:r>
      <w:r w:rsidR="003C61A2" w:rsidRPr="003C61A2">
        <w:rPr>
          <w:rFonts w:ascii="Century Gothic" w:hAnsi="Century Gothic" w:cs="Arial"/>
          <w:color w:val="000000"/>
          <w:sz w:val="24"/>
          <w:szCs w:val="24"/>
        </w:rPr>
        <w:t xml:space="preserve"> of our budget is dedicated to digital advertising, reflecting </w:t>
      </w:r>
      <w:r w:rsidR="00F61BED">
        <w:rPr>
          <w:rFonts w:ascii="Century Gothic" w:hAnsi="Century Gothic" w:cs="Arial"/>
          <w:color w:val="000000"/>
          <w:sz w:val="24"/>
          <w:szCs w:val="24"/>
        </w:rPr>
        <w:t>that channel’s</w:t>
      </w:r>
      <w:r w:rsidR="003C61A2" w:rsidRPr="003C61A2">
        <w:rPr>
          <w:rFonts w:ascii="Century Gothic" w:hAnsi="Century Gothic" w:cs="Arial"/>
          <w:color w:val="000000"/>
          <w:sz w:val="24"/>
          <w:szCs w:val="24"/>
        </w:rPr>
        <w:t xml:space="preserve"> significant impact on brand visibility and lead generation. Social media and content marketing also play crucial roles, with 25</w:t>
      </w:r>
      <w:r w:rsidR="00F61BED">
        <w:rPr>
          <w:rFonts w:ascii="Century Gothic" w:hAnsi="Century Gothic" w:cs="Arial"/>
          <w:color w:val="000000"/>
          <w:sz w:val="24"/>
          <w:szCs w:val="24"/>
        </w:rPr>
        <w:t xml:space="preserve"> percent</w:t>
      </w:r>
      <w:r w:rsidR="003C61A2" w:rsidRPr="003C61A2">
        <w:rPr>
          <w:rFonts w:ascii="Century Gothic" w:hAnsi="Century Gothic" w:cs="Arial"/>
          <w:color w:val="000000"/>
          <w:sz w:val="24"/>
          <w:szCs w:val="24"/>
        </w:rPr>
        <w:t xml:space="preserve"> each, contributing to our successful marketing strategy</w:t>
      </w:r>
      <w:r w:rsidR="003C61A2">
        <w:rPr>
          <w:rFonts w:ascii="Century Gothic" w:hAnsi="Century Gothic" w:cs="Arial"/>
          <w:color w:val="000000"/>
          <w:sz w:val="24"/>
          <w:szCs w:val="24"/>
        </w:rPr>
        <w:t>.</w:t>
      </w:r>
    </w:p>
    <w:p w14:paraId="325A83FC" w14:textId="77777777" w:rsidR="003E320A" w:rsidRPr="003E320A" w:rsidRDefault="003E320A" w:rsidP="003E320A">
      <w:pPr>
        <w:ind w:left="5580"/>
        <w:rPr>
          <w:rFonts w:ascii="Century Gothic" w:hAnsi="Century Gothic"/>
          <w:color w:val="595959" w:themeColor="text1" w:themeTint="A6"/>
          <w:sz w:val="28"/>
          <w:szCs w:val="28"/>
        </w:rPr>
      </w:pPr>
    </w:p>
    <w:p w14:paraId="42990669" w14:textId="722F6DCF" w:rsidR="003E320A" w:rsidRPr="004E014F" w:rsidRDefault="003C61A2" w:rsidP="00B65AD1">
      <w:pPr>
        <w:ind w:left="180"/>
        <w:rPr>
          <w:rFonts w:ascii="Century Gothic" w:hAnsi="Century Gothic"/>
          <w:color w:val="595959" w:themeColor="text1" w:themeTint="A6"/>
          <w:sz w:val="36"/>
          <w:szCs w:val="36"/>
        </w:rPr>
      </w:pPr>
      <w:r>
        <w:rPr>
          <w:rFonts w:ascii="Century Gothic" w:hAnsi="Century Gothic"/>
          <w:color w:val="595959" w:themeColor="text1" w:themeTint="A6"/>
          <w:sz w:val="36"/>
          <w:szCs w:val="36"/>
        </w:rPr>
        <w:t>COMPARING CONVERSION RATES</w:t>
      </w:r>
    </w:p>
    <w:p w14:paraId="420C3D5C" w14:textId="77AE3FF0" w:rsidR="003E320A" w:rsidRDefault="008E783A" w:rsidP="00487E06">
      <w:pPr>
        <w:ind w:left="5040"/>
        <w:rPr>
          <w:rFonts w:ascii="Century Gothic" w:hAnsi="Century Gothic"/>
          <w:color w:val="595959" w:themeColor="text1" w:themeTint="A6"/>
          <w:sz w:val="28"/>
          <w:szCs w:val="28"/>
        </w:rPr>
      </w:pPr>
      <w:r w:rsidRPr="004E014F">
        <w:rPr>
          <w:rFonts w:ascii="Century Gothic" w:hAnsi="Century Gothic" w:cs="Arial"/>
          <w:noProof/>
          <w:color w:val="000000"/>
          <w:sz w:val="36"/>
          <w:szCs w:val="36"/>
        </w:rPr>
        <mc:AlternateContent>
          <mc:Choice Requires="wps">
            <w:drawing>
              <wp:anchor distT="0" distB="0" distL="114300" distR="114300" simplePos="0" relativeHeight="251668480" behindDoc="0" locked="0" layoutInCell="1" allowOverlap="1" wp14:anchorId="1780CD7E" wp14:editId="6BD6ECAE">
                <wp:simplePos x="0" y="0"/>
                <wp:positionH relativeFrom="column">
                  <wp:posOffset>161925</wp:posOffset>
                </wp:positionH>
                <wp:positionV relativeFrom="paragraph">
                  <wp:posOffset>62230</wp:posOffset>
                </wp:positionV>
                <wp:extent cx="120650" cy="1635125"/>
                <wp:effectExtent l="0" t="0" r="0" b="3175"/>
                <wp:wrapNone/>
                <wp:docPr id="246817576" name="Rectangle 1"/>
                <wp:cNvGraphicFramePr/>
                <a:graphic xmlns:a="http://schemas.openxmlformats.org/drawingml/2006/main">
                  <a:graphicData uri="http://schemas.microsoft.com/office/word/2010/wordprocessingShape">
                    <wps:wsp>
                      <wps:cNvSpPr/>
                      <wps:spPr>
                        <a:xfrm>
                          <a:off x="0" y="0"/>
                          <a:ext cx="120650" cy="16351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00E2" id="Rectangle 1" o:spid="_x0000_s1026" style="position:absolute;margin-left:12.75pt;margin-top:4.9pt;width:9.5pt;height:12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" fillcolor="#bf9000" stroked="f" strokeweight="1pt"/>
            </w:pict>
          </mc:Fallback>
        </mc:AlternateContent>
      </w:r>
      <w:r w:rsidR="00E14B41" w:rsidRPr="00042CC1">
        <w:rPr>
          <w:rFonts w:ascii="Century Gothic" w:hAnsi="Century Gothic" w:cs="Arial"/>
          <w:noProof/>
          <w:color w:val="000000"/>
          <w:sz w:val="24"/>
          <w:szCs w:val="24"/>
        </w:rPr>
        <w:drawing>
          <wp:anchor distT="0" distB="0" distL="114300" distR="114300" simplePos="0" relativeHeight="251669504" behindDoc="0" locked="0" layoutInCell="1" allowOverlap="1" wp14:anchorId="22F6CCA2" wp14:editId="35E9E6D9">
            <wp:simplePos x="0" y="0"/>
            <wp:positionH relativeFrom="column">
              <wp:posOffset>721360</wp:posOffset>
            </wp:positionH>
            <wp:positionV relativeFrom="paragraph">
              <wp:posOffset>239173</wp:posOffset>
            </wp:positionV>
            <wp:extent cx="1569720" cy="1454150"/>
            <wp:effectExtent l="0" t="0" r="0" b="0"/>
            <wp:wrapNone/>
            <wp:docPr id="677012902" name="Picture 6770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12902" name="Picture 677012902"/>
                    <pic:cNvPicPr/>
                  </pic:nvPicPr>
                  <pic:blipFill>
                    <a:blip r:embed="rId13">
                      <a:extLst>
                        <a:ext uri="{28A0092B-C50C-407E-A947-70E740481C1C}">
                          <a14:useLocalDpi xmlns:a14="http://schemas.microsoft.com/office/drawing/2010/main" val="0"/>
                        </a:ext>
                      </a:extLst>
                    </a:blip>
                    <a:stretch>
                      <a:fillRect/>
                    </a:stretch>
                  </pic:blipFill>
                  <pic:spPr>
                    <a:xfrm>
                      <a:off x="0" y="0"/>
                      <a:ext cx="1569720" cy="1454150"/>
                    </a:xfrm>
                    <a:prstGeom prst="rect">
                      <a:avLst/>
                    </a:prstGeom>
                  </pic:spPr>
                </pic:pic>
              </a:graphicData>
            </a:graphic>
            <wp14:sizeRelH relativeFrom="margin">
              <wp14:pctWidth>0</wp14:pctWidth>
            </wp14:sizeRelH>
            <wp14:sizeRelV relativeFrom="margin">
              <wp14:pctHeight>0</wp14:pctHeight>
            </wp14:sizeRelV>
          </wp:anchor>
        </w:drawing>
      </w:r>
      <w:r w:rsidR="00487E06" w:rsidRPr="00487E06">
        <w:rPr>
          <w:rFonts w:ascii="Century Gothic" w:hAnsi="Century Gothic"/>
          <w:color w:val="595959" w:themeColor="text1" w:themeTint="A6"/>
          <w:sz w:val="24"/>
          <w:szCs w:val="24"/>
        </w:rPr>
        <w:t>This vertical bar chart compares the conversion rates of our recent marketing campaigns. The "Green Transport Expo" campaign stands out with a conversion rate of 12</w:t>
      </w:r>
      <w:r w:rsidR="00E73EF8">
        <w:rPr>
          <w:rFonts w:ascii="Century Gothic" w:hAnsi="Century Gothic"/>
          <w:color w:val="595959" w:themeColor="text1" w:themeTint="A6"/>
          <w:sz w:val="24"/>
          <w:szCs w:val="24"/>
        </w:rPr>
        <w:t xml:space="preserve"> percent</w:t>
      </w:r>
      <w:r w:rsidR="00487E06" w:rsidRPr="00487E06">
        <w:rPr>
          <w:rFonts w:ascii="Century Gothic" w:hAnsi="Century Gothic"/>
          <w:color w:val="595959" w:themeColor="text1" w:themeTint="A6"/>
          <w:sz w:val="24"/>
          <w:szCs w:val="24"/>
        </w:rPr>
        <w:t>, showcasing its effectiveness in attracting and converting leads. In contrast, the "EV</w:t>
      </w:r>
      <w:r w:rsidR="006D1DFA">
        <w:rPr>
          <w:rFonts w:ascii="Century Gothic" w:hAnsi="Century Gothic"/>
          <w:color w:val="595959" w:themeColor="text1" w:themeTint="A6"/>
          <w:sz w:val="24"/>
          <w:szCs w:val="24"/>
        </w:rPr>
        <w:t xml:space="preserve"> </w:t>
      </w:r>
      <w:r w:rsidR="00487E06" w:rsidRPr="00487E06">
        <w:rPr>
          <w:rFonts w:ascii="Century Gothic" w:hAnsi="Century Gothic"/>
          <w:color w:val="595959" w:themeColor="text1" w:themeTint="A6"/>
          <w:sz w:val="24"/>
          <w:szCs w:val="24"/>
        </w:rPr>
        <w:t>Fleet Solutions" campaign, while still performing well, has a slightly lower conversion rate of 9</w:t>
      </w:r>
      <w:r w:rsidR="00E73EF8">
        <w:rPr>
          <w:rFonts w:ascii="Century Gothic" w:hAnsi="Century Gothic"/>
          <w:color w:val="595959" w:themeColor="text1" w:themeTint="A6"/>
          <w:sz w:val="24"/>
          <w:szCs w:val="24"/>
        </w:rPr>
        <w:t xml:space="preserve"> percent</w:t>
      </w:r>
      <w:r w:rsidR="00487E06" w:rsidRPr="00487E06">
        <w:rPr>
          <w:rFonts w:ascii="Century Gothic" w:hAnsi="Century Gothic"/>
          <w:color w:val="595959" w:themeColor="text1" w:themeTint="A6"/>
          <w:sz w:val="24"/>
          <w:szCs w:val="24"/>
        </w:rPr>
        <w:t>. These insights help us refine our marketing strategies for optimal results.</w:t>
      </w:r>
    </w:p>
    <w:p w14:paraId="1AD5EF4D" w14:textId="77777777" w:rsidR="00042CC1" w:rsidRDefault="00042CC1" w:rsidP="00C65C92">
      <w:pPr>
        <w:spacing w:after="0" w:line="240" w:lineRule="auto"/>
        <w:rPr>
          <w:rFonts w:ascii="Century Gothic" w:eastAsia="Times New Roman" w:hAnsi="Century Gothic" w:cs="Arial"/>
          <w:b/>
          <w:bCs/>
          <w:color w:val="000000"/>
          <w:kern w:val="0"/>
          <w:sz w:val="20"/>
          <w:szCs w:val="20"/>
          <w14:ligatures w14:val="none"/>
        </w:rPr>
      </w:pPr>
    </w:p>
    <w:p w14:paraId="4E198B91" w14:textId="5F70B959" w:rsidR="00C65C92" w:rsidRDefault="00C65C92" w:rsidP="00042CC1">
      <w:pPr>
        <w:spacing w:after="0" w:line="240" w:lineRule="auto"/>
        <w:jc w:val="both"/>
        <w:rPr>
          <w:rFonts w:ascii="Century Gothic" w:eastAsia="Times New Roman" w:hAnsi="Century Gothic" w:cs="Arial"/>
          <w:color w:val="595959" w:themeColor="text1" w:themeTint="A6"/>
          <w:kern w:val="0"/>
          <w:sz w:val="24"/>
          <w:szCs w:val="24"/>
          <w14:ligatures w14:val="none"/>
        </w:rPr>
      </w:pPr>
      <w:r w:rsidRPr="009B117A">
        <w:rPr>
          <w:rFonts w:ascii="Century Gothic" w:eastAsia="Times New Roman" w:hAnsi="Century Gothic" w:cs="Arial"/>
          <w:b/>
          <w:bCs/>
          <w:color w:val="595959" w:themeColor="text1" w:themeTint="A6"/>
          <w:kern w:val="0"/>
          <w:sz w:val="24"/>
          <w:szCs w:val="24"/>
          <w14:ligatures w14:val="none"/>
        </w:rPr>
        <w:t>Tips: </w:t>
      </w:r>
      <w:r w:rsidR="00E73EF8">
        <w:rPr>
          <w:rFonts w:ascii="Century Gothic" w:eastAsia="Times New Roman" w:hAnsi="Century Gothic" w:cs="Arial"/>
          <w:color w:val="595959" w:themeColor="text1" w:themeTint="A6"/>
          <w:kern w:val="0"/>
          <w:sz w:val="24"/>
          <w:szCs w:val="24"/>
          <w14:ligatures w14:val="none"/>
        </w:rPr>
        <w:t>Make sure that your</w:t>
      </w:r>
      <w:r w:rsidRPr="009B117A">
        <w:rPr>
          <w:rFonts w:ascii="Century Gothic" w:eastAsia="Times New Roman" w:hAnsi="Century Gothic" w:cs="Arial"/>
          <w:color w:val="595959" w:themeColor="text1" w:themeTint="A6"/>
          <w:kern w:val="0"/>
          <w:sz w:val="24"/>
          <w:szCs w:val="24"/>
          <w14:ligatures w14:val="none"/>
        </w:rPr>
        <w:t xml:space="preserve"> charts </w:t>
      </w:r>
      <w:r w:rsidR="00E73EF8">
        <w:rPr>
          <w:rFonts w:ascii="Century Gothic" w:eastAsia="Times New Roman" w:hAnsi="Century Gothic" w:cs="Arial"/>
          <w:color w:val="595959" w:themeColor="text1" w:themeTint="A6"/>
          <w:kern w:val="0"/>
          <w:sz w:val="24"/>
          <w:szCs w:val="24"/>
          <w14:ligatures w14:val="none"/>
        </w:rPr>
        <w:t xml:space="preserve">are </w:t>
      </w:r>
      <w:r w:rsidRPr="009B117A">
        <w:rPr>
          <w:rFonts w:ascii="Century Gothic" w:eastAsia="Times New Roman" w:hAnsi="Century Gothic" w:cs="Arial"/>
          <w:color w:val="595959" w:themeColor="text1" w:themeTint="A6"/>
          <w:kern w:val="0"/>
          <w:sz w:val="24"/>
          <w:szCs w:val="24"/>
          <w14:ligatures w14:val="none"/>
        </w:rPr>
        <w:t>easy to interpret</w:t>
      </w:r>
      <w:r w:rsidR="00E73EF8">
        <w:rPr>
          <w:rFonts w:ascii="Century Gothic" w:eastAsia="Times New Roman" w:hAnsi="Century Gothic" w:cs="Arial"/>
          <w:color w:val="595959" w:themeColor="text1" w:themeTint="A6"/>
          <w:kern w:val="0"/>
          <w:sz w:val="24"/>
          <w:szCs w:val="24"/>
          <w14:ligatures w14:val="none"/>
        </w:rPr>
        <w:t xml:space="preserve"> by labeling them clearly and u</w:t>
      </w:r>
      <w:r w:rsidRPr="009B117A">
        <w:rPr>
          <w:rFonts w:ascii="Century Gothic" w:eastAsia="Times New Roman" w:hAnsi="Century Gothic" w:cs="Arial"/>
          <w:color w:val="595959" w:themeColor="text1" w:themeTint="A6"/>
          <w:kern w:val="0"/>
          <w:sz w:val="24"/>
          <w:szCs w:val="24"/>
          <w14:ligatures w14:val="none"/>
        </w:rPr>
        <w:t>s</w:t>
      </w:r>
      <w:r w:rsidR="00E73EF8">
        <w:rPr>
          <w:rFonts w:ascii="Century Gothic" w:eastAsia="Times New Roman" w:hAnsi="Century Gothic" w:cs="Arial"/>
          <w:color w:val="595959" w:themeColor="text1" w:themeTint="A6"/>
          <w:kern w:val="0"/>
          <w:sz w:val="24"/>
          <w:szCs w:val="24"/>
          <w14:ligatures w14:val="none"/>
        </w:rPr>
        <w:t>ing</w:t>
      </w:r>
      <w:r w:rsidRPr="009B117A">
        <w:rPr>
          <w:rFonts w:ascii="Century Gothic" w:eastAsia="Times New Roman" w:hAnsi="Century Gothic" w:cs="Arial"/>
          <w:color w:val="595959" w:themeColor="text1" w:themeTint="A6"/>
          <w:kern w:val="0"/>
          <w:sz w:val="24"/>
          <w:szCs w:val="24"/>
          <w14:ligatures w14:val="none"/>
        </w:rPr>
        <w:t xml:space="preserve"> color coding and </w:t>
      </w:r>
      <w:r w:rsidR="00E73EF8">
        <w:rPr>
          <w:rFonts w:ascii="Century Gothic" w:eastAsia="Times New Roman" w:hAnsi="Century Gothic" w:cs="Arial"/>
          <w:color w:val="595959" w:themeColor="text1" w:themeTint="A6"/>
          <w:kern w:val="0"/>
          <w:sz w:val="24"/>
          <w:szCs w:val="24"/>
          <w14:ligatures w14:val="none"/>
        </w:rPr>
        <w:t>precise</w:t>
      </w:r>
      <w:r w:rsidRPr="009B117A">
        <w:rPr>
          <w:rFonts w:ascii="Century Gothic" w:eastAsia="Times New Roman" w:hAnsi="Century Gothic" w:cs="Arial"/>
          <w:color w:val="595959" w:themeColor="text1" w:themeTint="A6"/>
          <w:kern w:val="0"/>
          <w:sz w:val="24"/>
          <w:szCs w:val="24"/>
          <w14:ligatures w14:val="none"/>
        </w:rPr>
        <w:t xml:space="preserve"> legends. Provide concise explanations below each chart to highlight key takeaways and insights.</w:t>
      </w:r>
      <w:r w:rsidR="00042CC1" w:rsidRPr="009B117A">
        <w:rPr>
          <w:rFonts w:ascii="Century Gothic" w:eastAsia="Times New Roman" w:hAnsi="Century Gothic" w:cs="Arial"/>
          <w:color w:val="595959" w:themeColor="text1" w:themeTint="A6"/>
          <w:kern w:val="0"/>
          <w:sz w:val="24"/>
          <w:szCs w:val="24"/>
          <w14:ligatures w14:val="none"/>
        </w:rPr>
        <w:t xml:space="preserve"> </w:t>
      </w:r>
      <w:r w:rsidRPr="009B117A">
        <w:rPr>
          <w:rFonts w:ascii="Century Gothic" w:eastAsia="Times New Roman" w:hAnsi="Century Gothic" w:cs="Arial"/>
          <w:color w:val="595959" w:themeColor="text1" w:themeTint="A6"/>
          <w:kern w:val="0"/>
          <w:sz w:val="24"/>
          <w:szCs w:val="24"/>
          <w14:ligatures w14:val="none"/>
        </w:rPr>
        <w:t>Update the charts with the most recent data to keep your case study current and relevant.</w:t>
      </w:r>
    </w:p>
    <w:p w14:paraId="4B23F9C3" w14:textId="77777777" w:rsidR="0077531E" w:rsidRPr="009B117A" w:rsidRDefault="0077531E" w:rsidP="00042CC1">
      <w:pPr>
        <w:spacing w:after="0" w:line="240" w:lineRule="auto"/>
        <w:jc w:val="both"/>
        <w:rPr>
          <w:rFonts w:ascii="Century Gothic" w:eastAsia="Times New Roman" w:hAnsi="Century Gothic" w:cs="Arial"/>
          <w:color w:val="595959" w:themeColor="text1" w:themeTint="A6"/>
          <w:kern w:val="0"/>
          <w:sz w:val="24"/>
          <w:szCs w:val="24"/>
          <w14:ligatures w14:val="none"/>
        </w:rPr>
      </w:pPr>
    </w:p>
    <w:p w14:paraId="3D8BF11B" w14:textId="33C372C2" w:rsidR="00854137" w:rsidRDefault="002A54FB" w:rsidP="00854137">
      <w:pPr>
        <w:rPr>
          <w:rFonts w:ascii="Century Gothic" w:hAnsi="Century Gothic"/>
          <w:color w:val="595959" w:themeColor="text1" w:themeTint="A6"/>
          <w:sz w:val="84"/>
          <w:szCs w:val="84"/>
        </w:rPr>
      </w:pPr>
      <w:r w:rsidRPr="002A54FB">
        <w:rPr>
          <w:rFonts w:ascii="Century Gothic" w:eastAsia="Times New Roman" w:hAnsi="Century Gothic" w:cs="Arial"/>
          <w:color w:val="595959" w:themeColor="text1" w:themeTint="A6"/>
          <w:kern w:val="0"/>
          <w:sz w:val="24"/>
          <w:szCs w:val="24"/>
          <w14:ligatures w14:val="none"/>
        </w:rPr>
        <w:t xml:space="preserve">The sample text </w:t>
      </w:r>
      <w:r w:rsidR="00D14080">
        <w:rPr>
          <w:rFonts w:ascii="Century Gothic" w:eastAsia="Times New Roman" w:hAnsi="Century Gothic" w:cs="Arial"/>
          <w:color w:val="595959" w:themeColor="text1" w:themeTint="A6"/>
          <w:kern w:val="0"/>
          <w:sz w:val="24"/>
          <w:szCs w:val="24"/>
          <w14:ligatures w14:val="none"/>
        </w:rPr>
        <w:t>above</w:t>
      </w:r>
      <w:r w:rsidRPr="002A54FB">
        <w:rPr>
          <w:rFonts w:ascii="Century Gothic" w:eastAsia="Times New Roman" w:hAnsi="Century Gothic" w:cs="Arial"/>
          <w:color w:val="595959" w:themeColor="text1" w:themeTint="A6"/>
          <w:kern w:val="0"/>
          <w:sz w:val="24"/>
          <w:szCs w:val="24"/>
          <w14:ligatures w14:val="none"/>
        </w:rPr>
        <w:t xml:space="preserve"> serve</w:t>
      </w:r>
      <w:r w:rsidR="00D14080">
        <w:rPr>
          <w:rFonts w:ascii="Century Gothic" w:eastAsia="Times New Roman" w:hAnsi="Century Gothic" w:cs="Arial"/>
          <w:color w:val="595959" w:themeColor="text1" w:themeTint="A6"/>
          <w:kern w:val="0"/>
          <w:sz w:val="24"/>
          <w:szCs w:val="24"/>
          <w14:ligatures w14:val="none"/>
        </w:rPr>
        <w:t>s</w:t>
      </w:r>
      <w:r w:rsidRPr="002A54FB">
        <w:rPr>
          <w:rFonts w:ascii="Century Gothic" w:eastAsia="Times New Roman" w:hAnsi="Century Gothic" w:cs="Arial"/>
          <w:color w:val="595959" w:themeColor="text1" w:themeTint="A6"/>
          <w:kern w:val="0"/>
          <w:sz w:val="24"/>
          <w:szCs w:val="24"/>
          <w14:ligatures w14:val="none"/>
        </w:rPr>
        <w:t xml:space="preserve"> as a starting point for </w:t>
      </w:r>
      <w:r w:rsidR="00D14080">
        <w:rPr>
          <w:rFonts w:ascii="Century Gothic" w:eastAsia="Times New Roman" w:hAnsi="Century Gothic" w:cs="Arial"/>
          <w:color w:val="595959" w:themeColor="text1" w:themeTint="A6"/>
          <w:kern w:val="0"/>
          <w:sz w:val="24"/>
          <w:szCs w:val="24"/>
          <w14:ligatures w14:val="none"/>
        </w:rPr>
        <w:t>the</w:t>
      </w:r>
      <w:r w:rsidRPr="002A54FB">
        <w:rPr>
          <w:rFonts w:ascii="Century Gothic" w:eastAsia="Times New Roman" w:hAnsi="Century Gothic" w:cs="Arial"/>
          <w:color w:val="595959" w:themeColor="text1" w:themeTint="A6"/>
          <w:kern w:val="0"/>
          <w:sz w:val="24"/>
          <w:szCs w:val="24"/>
          <w14:ligatures w14:val="none"/>
        </w:rPr>
        <w:t xml:space="preserve"> </w:t>
      </w:r>
      <w:r w:rsidR="00E73EF8">
        <w:rPr>
          <w:rFonts w:ascii="Century Gothic" w:eastAsia="Times New Roman" w:hAnsi="Century Gothic" w:cs="Arial"/>
          <w:b/>
          <w:bCs/>
          <w:color w:val="595959" w:themeColor="text1" w:themeTint="A6"/>
          <w:kern w:val="0"/>
          <w:sz w:val="24"/>
          <w:szCs w:val="24"/>
          <w14:ligatures w14:val="none"/>
        </w:rPr>
        <w:t xml:space="preserve">Positive Charge </w:t>
      </w:r>
      <w:r w:rsidR="00D14080">
        <w:rPr>
          <w:rFonts w:ascii="Century Gothic" w:eastAsia="Times New Roman" w:hAnsi="Century Gothic" w:cs="Arial"/>
          <w:color w:val="595959" w:themeColor="text1" w:themeTint="A6"/>
          <w:kern w:val="0"/>
          <w:sz w:val="24"/>
          <w:szCs w:val="24"/>
          <w14:ligatures w14:val="none"/>
        </w:rPr>
        <w:t>c</w:t>
      </w:r>
      <w:r w:rsidRPr="002A54FB">
        <w:rPr>
          <w:rFonts w:ascii="Century Gothic" w:eastAsia="Times New Roman" w:hAnsi="Century Gothic" w:cs="Arial"/>
          <w:color w:val="595959" w:themeColor="text1" w:themeTint="A6"/>
          <w:kern w:val="0"/>
          <w:sz w:val="24"/>
          <w:szCs w:val="24"/>
          <w14:ligatures w14:val="none"/>
        </w:rPr>
        <w:t xml:space="preserve">ase </w:t>
      </w:r>
      <w:r w:rsidR="00D14080">
        <w:rPr>
          <w:rFonts w:ascii="Century Gothic" w:eastAsia="Times New Roman" w:hAnsi="Century Gothic" w:cs="Arial"/>
          <w:color w:val="595959" w:themeColor="text1" w:themeTint="A6"/>
          <w:kern w:val="0"/>
          <w:sz w:val="24"/>
          <w:szCs w:val="24"/>
          <w14:ligatures w14:val="none"/>
        </w:rPr>
        <w:t>s</w:t>
      </w:r>
      <w:r w:rsidRPr="002A54FB">
        <w:rPr>
          <w:rFonts w:ascii="Century Gothic" w:eastAsia="Times New Roman" w:hAnsi="Century Gothic" w:cs="Arial"/>
          <w:color w:val="595959" w:themeColor="text1" w:themeTint="A6"/>
          <w:kern w:val="0"/>
          <w:sz w:val="24"/>
          <w:szCs w:val="24"/>
          <w14:ligatures w14:val="none"/>
        </w:rPr>
        <w:t xml:space="preserve">tudy </w:t>
      </w:r>
      <w:r w:rsidR="00D14080">
        <w:rPr>
          <w:rFonts w:ascii="Century Gothic" w:eastAsia="Times New Roman" w:hAnsi="Century Gothic" w:cs="Arial"/>
          <w:color w:val="595959" w:themeColor="text1" w:themeTint="A6"/>
          <w:kern w:val="0"/>
          <w:sz w:val="24"/>
          <w:szCs w:val="24"/>
          <w14:ligatures w14:val="none"/>
        </w:rPr>
        <w:t>t</w:t>
      </w:r>
      <w:r w:rsidRPr="002A54FB">
        <w:rPr>
          <w:rFonts w:ascii="Century Gothic" w:eastAsia="Times New Roman" w:hAnsi="Century Gothic" w:cs="Arial"/>
          <w:color w:val="595959" w:themeColor="text1" w:themeTint="A6"/>
          <w:kern w:val="0"/>
          <w:sz w:val="24"/>
          <w:szCs w:val="24"/>
          <w14:ligatures w14:val="none"/>
        </w:rPr>
        <w:t>emplate, allowing you to showcase the success of your marketing efforts visually and effectively.</w:t>
      </w:r>
      <w:r w:rsidR="00854137">
        <w:rPr>
          <w:rFonts w:ascii="Century Gothic" w:eastAsia="Times New Roman" w:hAnsi="Century Gothic" w:cs="Arial"/>
          <w:color w:val="000000"/>
          <w:kern w:val="0"/>
          <w:sz w:val="24"/>
          <w:szCs w:val="24"/>
          <w14:ligatures w14:val="none"/>
        </w:rPr>
        <w:br w:type="page"/>
      </w:r>
      <w:r w:rsidR="00854137" w:rsidRPr="008F788A">
        <w:rPr>
          <w:rFonts w:ascii="Century Gothic" w:hAnsi="Century Gothic"/>
          <w:color w:val="595959" w:themeColor="text1" w:themeTint="A6"/>
          <w:sz w:val="84"/>
          <w:szCs w:val="84"/>
        </w:rPr>
        <w:lastRenderedPageBreak/>
        <w:t>[</w:t>
      </w:r>
      <w:r w:rsidR="00F939AD">
        <w:rPr>
          <w:rFonts w:ascii="Century Gothic" w:hAnsi="Century Gothic"/>
          <w:color w:val="595959" w:themeColor="text1" w:themeTint="A6"/>
          <w:sz w:val="84"/>
          <w:szCs w:val="84"/>
        </w:rPr>
        <w:t>C</w:t>
      </w:r>
      <w:r w:rsidR="00854137">
        <w:rPr>
          <w:rFonts w:ascii="Century Gothic" w:hAnsi="Century Gothic"/>
          <w:color w:val="595959" w:themeColor="text1" w:themeTint="A6"/>
          <w:sz w:val="84"/>
          <w:szCs w:val="84"/>
        </w:rPr>
        <w:t xml:space="preserve">ustomer </w:t>
      </w:r>
      <w:r w:rsidR="00F939AD">
        <w:rPr>
          <w:rFonts w:ascii="Century Gothic" w:hAnsi="Century Gothic"/>
          <w:color w:val="595959" w:themeColor="text1" w:themeTint="A6"/>
          <w:sz w:val="84"/>
          <w:szCs w:val="84"/>
        </w:rPr>
        <w:t>C</w:t>
      </w:r>
      <w:r w:rsidR="00854137">
        <w:rPr>
          <w:rFonts w:ascii="Century Gothic" w:hAnsi="Century Gothic"/>
          <w:color w:val="595959" w:themeColor="text1" w:themeTint="A6"/>
          <w:sz w:val="84"/>
          <w:szCs w:val="84"/>
        </w:rPr>
        <w:t>hallenge</w:t>
      </w:r>
      <w:r w:rsidR="00DE6D69">
        <w:rPr>
          <w:rFonts w:ascii="Century Gothic" w:hAnsi="Century Gothic"/>
          <w:color w:val="595959" w:themeColor="text1" w:themeTint="A6"/>
          <w:sz w:val="84"/>
          <w:szCs w:val="84"/>
        </w:rPr>
        <w:t xml:space="preserve"> /</w:t>
      </w:r>
      <w:r w:rsidR="004C6C9C">
        <w:rPr>
          <w:rFonts w:ascii="Century Gothic" w:hAnsi="Century Gothic"/>
          <w:color w:val="595959" w:themeColor="text1" w:themeTint="A6"/>
          <w:sz w:val="84"/>
          <w:szCs w:val="84"/>
        </w:rPr>
        <w:br/>
      </w:r>
      <w:r w:rsidR="00F939AD">
        <w:rPr>
          <w:rFonts w:ascii="Century Gothic" w:hAnsi="Century Gothic"/>
          <w:color w:val="595959" w:themeColor="text1" w:themeTint="A6"/>
          <w:sz w:val="84"/>
          <w:szCs w:val="84"/>
        </w:rPr>
        <w:t>O</w:t>
      </w:r>
      <w:r w:rsidR="004C6C9C">
        <w:rPr>
          <w:rFonts w:ascii="Century Gothic" w:hAnsi="Century Gothic"/>
          <w:color w:val="595959" w:themeColor="text1" w:themeTint="A6"/>
          <w:sz w:val="84"/>
          <w:szCs w:val="84"/>
        </w:rPr>
        <w:t>pportunity</w:t>
      </w:r>
      <w:r w:rsidR="00854137" w:rsidRPr="008F788A">
        <w:rPr>
          <w:rFonts w:ascii="Century Gothic" w:hAnsi="Century Gothic"/>
          <w:color w:val="595959" w:themeColor="text1" w:themeTint="A6"/>
          <w:sz w:val="84"/>
          <w:szCs w:val="84"/>
        </w:rPr>
        <w:t>]</w:t>
      </w:r>
    </w:p>
    <w:p w14:paraId="3CAD6696" w14:textId="77777777" w:rsidR="00854137" w:rsidRDefault="00854137" w:rsidP="00854137">
      <w:pPr>
        <w:rPr>
          <w:rFonts w:ascii="Century Gothic" w:hAnsi="Century Gothic"/>
          <w:color w:val="595959" w:themeColor="text1" w:themeTint="A6"/>
          <w:sz w:val="84"/>
          <w:szCs w:val="84"/>
        </w:rPr>
      </w:pPr>
    </w:p>
    <w:p w14:paraId="634550CC" w14:textId="77777777" w:rsidR="00854137" w:rsidRDefault="00854137" w:rsidP="00854137">
      <w:pPr>
        <w:ind w:left="990"/>
        <w:rPr>
          <w:rFonts w:ascii="Century Gothic" w:hAnsi="Century Gothic"/>
          <w:color w:val="595959" w:themeColor="text1" w:themeTint="A6"/>
          <w:sz w:val="44"/>
          <w:szCs w:val="44"/>
        </w:rPr>
      </w:pPr>
      <w:r>
        <w:rPr>
          <w:rFonts w:ascii="Century Gothic" w:hAnsi="Century Gothic" w:cs="Arial"/>
          <w:noProof/>
          <w:color w:val="000000"/>
          <w:sz w:val="28"/>
          <w:szCs w:val="28"/>
        </w:rPr>
        <mc:AlternateContent>
          <mc:Choice Requires="wps">
            <w:drawing>
              <wp:anchor distT="0" distB="0" distL="114300" distR="114300" simplePos="0" relativeHeight="251671552" behindDoc="0" locked="0" layoutInCell="1" allowOverlap="1" wp14:anchorId="12021E6D" wp14:editId="7655F464">
                <wp:simplePos x="0" y="0"/>
                <wp:positionH relativeFrom="column">
                  <wp:posOffset>191579</wp:posOffset>
                </wp:positionH>
                <wp:positionV relativeFrom="paragraph">
                  <wp:posOffset>60929</wp:posOffset>
                </wp:positionV>
                <wp:extent cx="121186" cy="4131325"/>
                <wp:effectExtent l="0" t="0" r="0" b="2540"/>
                <wp:wrapNone/>
                <wp:docPr id="771930869"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1491E" id="Rectangle 1" o:spid="_x0000_s1026" style="position:absolute;margin-left:15.1pt;margin-top:4.8pt;width:9.55pt;height:325.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753986CF" w14:textId="77777777" w:rsidR="00854137" w:rsidRDefault="00854137" w:rsidP="00854137">
      <w:pPr>
        <w:ind w:left="990"/>
        <w:rPr>
          <w:rFonts w:ascii="Century Gothic" w:hAnsi="Century Gothic"/>
          <w:color w:val="595959" w:themeColor="text1" w:themeTint="A6"/>
          <w:sz w:val="44"/>
          <w:szCs w:val="44"/>
        </w:rPr>
      </w:pPr>
    </w:p>
    <w:p w14:paraId="3AF5B833" w14:textId="77777777" w:rsidR="00854137" w:rsidRDefault="00854137" w:rsidP="00854137">
      <w:pPr>
        <w:ind w:left="1080"/>
        <w:rPr>
          <w:rFonts w:ascii="Century Gothic" w:hAnsi="Century Gothic"/>
          <w:color w:val="595959" w:themeColor="text1" w:themeTint="A6"/>
          <w:sz w:val="44"/>
          <w:szCs w:val="44"/>
        </w:rPr>
      </w:pPr>
      <w:r>
        <w:rPr>
          <w:rFonts w:ascii="Century Gothic" w:hAnsi="Century Gothic"/>
          <w:color w:val="595959" w:themeColor="text1" w:themeTint="A6"/>
          <w:sz w:val="44"/>
          <w:szCs w:val="44"/>
        </w:rPr>
        <w:t>INTRODUCTION</w:t>
      </w:r>
    </w:p>
    <w:p w14:paraId="7FA83FE2" w14:textId="77777777" w:rsidR="00854137" w:rsidRDefault="00854137" w:rsidP="00854137">
      <w:pPr>
        <w:ind w:left="1080"/>
        <w:rPr>
          <w:rFonts w:ascii="Century Gothic" w:hAnsi="Century Gothic" w:cs="Arial"/>
          <w:color w:val="000000"/>
          <w:sz w:val="28"/>
          <w:szCs w:val="28"/>
        </w:rPr>
      </w:pPr>
    </w:p>
    <w:p w14:paraId="3C0CA06C" w14:textId="23936380" w:rsidR="001F5E05" w:rsidRDefault="004C6C9C" w:rsidP="004C6C9C">
      <w:pPr>
        <w:ind w:left="1080"/>
        <w:rPr>
          <w:rFonts w:ascii="Century Gothic" w:hAnsi="Century Gothic" w:cs="Arial"/>
          <w:color w:val="000000"/>
          <w:sz w:val="28"/>
          <w:szCs w:val="28"/>
        </w:rPr>
      </w:pPr>
      <w:r w:rsidRPr="004C6C9C">
        <w:rPr>
          <w:rFonts w:ascii="Century Gothic" w:hAnsi="Century Gothic" w:cs="Arial"/>
          <w:color w:val="000000"/>
          <w:sz w:val="28"/>
          <w:szCs w:val="28"/>
        </w:rPr>
        <w:t xml:space="preserve">In this section, you will provide a comprehensive overview of the challenge or opportunity that </w:t>
      </w:r>
      <w:r w:rsidR="000961F1" w:rsidRPr="000961F1">
        <w:rPr>
          <w:rFonts w:ascii="Century Gothic" w:hAnsi="Century Gothic" w:cs="Arial"/>
          <w:b/>
          <w:bCs/>
          <w:color w:val="000000"/>
          <w:sz w:val="28"/>
          <w:szCs w:val="28"/>
        </w:rPr>
        <w:t>Positive Charge’s</w:t>
      </w:r>
      <w:r w:rsidRPr="004C6C9C">
        <w:rPr>
          <w:rFonts w:ascii="Century Gothic" w:hAnsi="Century Gothic" w:cs="Arial"/>
          <w:color w:val="000000"/>
          <w:sz w:val="28"/>
          <w:szCs w:val="28"/>
        </w:rPr>
        <w:t xml:space="preserve"> customer </w:t>
      </w:r>
      <w:r w:rsidR="00DE6D69">
        <w:rPr>
          <w:rFonts w:ascii="Century Gothic" w:hAnsi="Century Gothic" w:cs="Arial"/>
          <w:color w:val="000000"/>
          <w:sz w:val="28"/>
          <w:szCs w:val="28"/>
        </w:rPr>
        <w:t>encountered</w:t>
      </w:r>
      <w:r w:rsidRPr="004C6C9C">
        <w:rPr>
          <w:rFonts w:ascii="Century Gothic" w:hAnsi="Century Gothic" w:cs="Arial"/>
          <w:color w:val="000000"/>
          <w:sz w:val="28"/>
          <w:szCs w:val="28"/>
        </w:rPr>
        <w:t xml:space="preserve">. </w:t>
      </w:r>
      <w:r w:rsidR="00DE6D69">
        <w:rPr>
          <w:rFonts w:ascii="Century Gothic" w:hAnsi="Century Gothic" w:cs="Arial"/>
          <w:color w:val="000000"/>
          <w:sz w:val="28"/>
          <w:szCs w:val="28"/>
        </w:rPr>
        <w:t>D</w:t>
      </w:r>
      <w:r w:rsidRPr="004C6C9C">
        <w:rPr>
          <w:rFonts w:ascii="Century Gothic" w:hAnsi="Century Gothic" w:cs="Arial"/>
          <w:color w:val="000000"/>
          <w:sz w:val="28"/>
          <w:szCs w:val="28"/>
        </w:rPr>
        <w:t xml:space="preserve">ocumenting this crucial aspect </w:t>
      </w:r>
      <w:r w:rsidR="00DE6D69">
        <w:rPr>
          <w:rFonts w:ascii="Century Gothic" w:hAnsi="Century Gothic" w:cs="Arial"/>
          <w:color w:val="000000"/>
          <w:sz w:val="28"/>
          <w:szCs w:val="28"/>
        </w:rPr>
        <w:t xml:space="preserve">of the project </w:t>
      </w:r>
      <w:r w:rsidRPr="004C6C9C">
        <w:rPr>
          <w:rFonts w:ascii="Century Gothic" w:hAnsi="Century Gothic" w:cs="Arial"/>
          <w:color w:val="000000"/>
          <w:sz w:val="28"/>
          <w:szCs w:val="28"/>
        </w:rPr>
        <w:t>sets the stage for context</w:t>
      </w:r>
      <w:r w:rsidR="00DE6D69">
        <w:rPr>
          <w:rFonts w:ascii="Century Gothic" w:hAnsi="Century Gothic" w:cs="Arial"/>
          <w:color w:val="000000"/>
          <w:sz w:val="28"/>
          <w:szCs w:val="28"/>
        </w:rPr>
        <w:t>ualizing the</w:t>
      </w:r>
      <w:r w:rsidRPr="004C6C9C">
        <w:rPr>
          <w:rFonts w:ascii="Century Gothic" w:hAnsi="Century Gothic" w:cs="Arial"/>
          <w:color w:val="000000"/>
          <w:sz w:val="28"/>
          <w:szCs w:val="28"/>
        </w:rPr>
        <w:t xml:space="preserve"> significance of your efforts.</w:t>
      </w:r>
    </w:p>
    <w:p w14:paraId="18F3727F" w14:textId="12EA594B" w:rsidR="001F5E05" w:rsidRDefault="001F5E05" w:rsidP="004C6C9C">
      <w:pPr>
        <w:ind w:left="1080"/>
        <w:rPr>
          <w:rFonts w:ascii="Century Gothic" w:hAnsi="Century Gothic" w:cs="Arial"/>
          <w:color w:val="000000"/>
          <w:sz w:val="28"/>
          <w:szCs w:val="28"/>
        </w:rPr>
      </w:pPr>
    </w:p>
    <w:p w14:paraId="177DFC59" w14:textId="75F7B8A3" w:rsidR="001F5E05" w:rsidRDefault="001F5E05">
      <w:pPr>
        <w:rPr>
          <w:rFonts w:ascii="Century Gothic" w:hAnsi="Century Gothic" w:cs="Arial"/>
          <w:color w:val="000000"/>
          <w:sz w:val="28"/>
          <w:szCs w:val="28"/>
        </w:rPr>
      </w:pPr>
      <w:r>
        <w:rPr>
          <w:rFonts w:ascii="Century Gothic" w:hAnsi="Century Gothic" w:cs="Arial"/>
          <w:color w:val="000000"/>
          <w:sz w:val="28"/>
          <w:szCs w:val="28"/>
        </w:rPr>
        <w:br w:type="page"/>
      </w:r>
    </w:p>
    <w:p w14:paraId="6461ABA1" w14:textId="64986AAC" w:rsidR="00854137" w:rsidRPr="00700FE7" w:rsidRDefault="001F5E05" w:rsidP="001F5E05">
      <w:pPr>
        <w:rPr>
          <w:rFonts w:ascii="Century Gothic" w:hAnsi="Century Gothic"/>
          <w:color w:val="595959" w:themeColor="text1" w:themeTint="A6"/>
          <w:sz w:val="36"/>
          <w:szCs w:val="36"/>
        </w:rPr>
      </w:pPr>
      <w:r w:rsidRPr="00700FE7">
        <w:rPr>
          <w:rFonts w:ascii="Century Gothic" w:hAnsi="Century Gothic" w:cs="Arial"/>
          <w:color w:val="595959" w:themeColor="text1" w:themeTint="A6"/>
          <w:sz w:val="36"/>
          <w:szCs w:val="36"/>
        </w:rPr>
        <w:lastRenderedPageBreak/>
        <w:t>GUIDELINES</w:t>
      </w:r>
    </w:p>
    <w:tbl>
      <w:tblPr>
        <w:tblStyle w:val="TableGrid"/>
        <w:tblW w:w="10710" w:type="dxa"/>
        <w:tblInd w:w="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10"/>
        <w:gridCol w:w="7200"/>
      </w:tblGrid>
      <w:tr w:rsidR="007545EE" w14:paraId="637E3CBC" w14:textId="77777777" w:rsidTr="00700FE7">
        <w:trPr>
          <w:trHeight w:val="1717"/>
        </w:trPr>
        <w:tc>
          <w:tcPr>
            <w:tcW w:w="3510" w:type="dxa"/>
            <w:shd w:val="clear" w:color="auto" w:fill="FFF2CC" w:themeFill="accent4" w:themeFillTint="33"/>
            <w:vAlign w:val="center"/>
          </w:tcPr>
          <w:p w14:paraId="7D2B3219" w14:textId="744F92F7" w:rsidR="007545EE" w:rsidRPr="00760736" w:rsidRDefault="001F5E05" w:rsidP="00D11E23">
            <w:pPr>
              <w:jc w:val="center"/>
              <w:rPr>
                <w:rFonts w:ascii="Century Gothic" w:hAnsi="Century Gothic"/>
                <w:color w:val="595959" w:themeColor="text1" w:themeTint="A6"/>
                <w:sz w:val="28"/>
                <w:szCs w:val="28"/>
              </w:rPr>
            </w:pPr>
            <w:r w:rsidRPr="00760736">
              <w:rPr>
                <w:rFonts w:ascii="Century Gothic" w:hAnsi="Century Gothic"/>
                <w:color w:val="595959" w:themeColor="text1" w:themeTint="A6"/>
                <w:sz w:val="28"/>
                <w:szCs w:val="28"/>
              </w:rPr>
              <w:t>Describe the Situation</w:t>
            </w:r>
          </w:p>
        </w:tc>
        <w:tc>
          <w:tcPr>
            <w:tcW w:w="7200" w:type="dxa"/>
            <w:vAlign w:val="center"/>
          </w:tcPr>
          <w:p w14:paraId="7D2DDCD8" w14:textId="243A5C70" w:rsidR="007545EE" w:rsidRPr="000961F1" w:rsidRDefault="000961F1" w:rsidP="000961F1">
            <w:pPr>
              <w:rPr>
                <w:rFonts w:ascii="Century Gothic" w:hAnsi="Century Gothic"/>
                <w:color w:val="595959" w:themeColor="text1" w:themeTint="A6"/>
                <w:sz w:val="20"/>
                <w:szCs w:val="20"/>
              </w:rPr>
            </w:pPr>
            <w:r w:rsidRPr="000961F1">
              <w:rPr>
                <w:rFonts w:ascii="Century Gothic" w:hAnsi="Century Gothic"/>
                <w:color w:val="595959" w:themeColor="text1" w:themeTint="A6"/>
                <w:sz w:val="20"/>
                <w:szCs w:val="20"/>
              </w:rPr>
              <w:t xml:space="preserve">Begin by providing a clear and concise description of the initial scenario </w:t>
            </w:r>
            <w:r w:rsidR="006D1DFA">
              <w:rPr>
                <w:rFonts w:ascii="Century Gothic" w:hAnsi="Century Gothic"/>
                <w:color w:val="595959" w:themeColor="text1" w:themeTint="A6"/>
                <w:sz w:val="20"/>
                <w:szCs w:val="20"/>
              </w:rPr>
              <w:t xml:space="preserve">that </w:t>
            </w:r>
            <w:r w:rsidRPr="000961F1">
              <w:rPr>
                <w:rFonts w:ascii="Century Gothic" w:hAnsi="Century Gothic"/>
                <w:color w:val="595959" w:themeColor="text1" w:themeTint="A6"/>
                <w:sz w:val="20"/>
                <w:szCs w:val="20"/>
              </w:rPr>
              <w:t xml:space="preserve">the customer, an EV fleet management company, encountered. The customer faced the challenge of </w:t>
            </w:r>
            <w:r w:rsidR="006D1DFA">
              <w:rPr>
                <w:rFonts w:ascii="Century Gothic" w:hAnsi="Century Gothic"/>
                <w:color w:val="595959" w:themeColor="text1" w:themeTint="A6"/>
                <w:sz w:val="20"/>
                <w:szCs w:val="20"/>
              </w:rPr>
              <w:t xml:space="preserve">having a </w:t>
            </w:r>
            <w:r w:rsidRPr="000961F1">
              <w:rPr>
                <w:rFonts w:ascii="Century Gothic" w:hAnsi="Century Gothic"/>
                <w:color w:val="595959" w:themeColor="text1" w:themeTint="A6"/>
                <w:sz w:val="20"/>
                <w:szCs w:val="20"/>
              </w:rPr>
              <w:t>limited charging infrastructure for its growing fleet of electric vehicles.</w:t>
            </w:r>
          </w:p>
        </w:tc>
      </w:tr>
      <w:tr w:rsidR="007545EE" w14:paraId="16933523" w14:textId="77777777" w:rsidTr="00700FE7">
        <w:trPr>
          <w:trHeight w:val="1717"/>
        </w:trPr>
        <w:tc>
          <w:tcPr>
            <w:tcW w:w="3510" w:type="dxa"/>
            <w:shd w:val="clear" w:color="auto" w:fill="FFF2CC" w:themeFill="accent4" w:themeFillTint="33"/>
            <w:vAlign w:val="center"/>
          </w:tcPr>
          <w:p w14:paraId="7CECD248" w14:textId="2CCF0BE5" w:rsidR="007545EE" w:rsidRPr="00760736" w:rsidRDefault="001F5E05" w:rsidP="00D11E23">
            <w:pPr>
              <w:jc w:val="center"/>
              <w:rPr>
                <w:rFonts w:ascii="Century Gothic" w:hAnsi="Century Gothic"/>
                <w:color w:val="595959" w:themeColor="text1" w:themeTint="A6"/>
                <w:sz w:val="28"/>
                <w:szCs w:val="28"/>
              </w:rPr>
            </w:pPr>
            <w:r w:rsidRPr="00760736">
              <w:rPr>
                <w:rFonts w:ascii="Century Gothic" w:hAnsi="Century Gothic"/>
                <w:color w:val="595959" w:themeColor="text1" w:themeTint="A6"/>
                <w:sz w:val="28"/>
                <w:szCs w:val="28"/>
              </w:rPr>
              <w:t>State the Objectives</w:t>
            </w:r>
          </w:p>
        </w:tc>
        <w:tc>
          <w:tcPr>
            <w:tcW w:w="7200" w:type="dxa"/>
            <w:vAlign w:val="center"/>
          </w:tcPr>
          <w:p w14:paraId="244C1A21" w14:textId="0643F1F2" w:rsidR="007545EE" w:rsidRPr="003B1A92" w:rsidRDefault="000961F1">
            <w:pPr>
              <w:rPr>
                <w:rFonts w:ascii="Century Gothic" w:hAnsi="Century Gothic"/>
                <w:color w:val="595959" w:themeColor="text1" w:themeTint="A6"/>
                <w:sz w:val="20"/>
                <w:szCs w:val="20"/>
              </w:rPr>
            </w:pPr>
            <w:r w:rsidRPr="000961F1">
              <w:rPr>
                <w:rFonts w:ascii="Century Gothic" w:hAnsi="Century Gothic"/>
                <w:color w:val="595959" w:themeColor="text1" w:themeTint="A6"/>
                <w:sz w:val="20"/>
                <w:szCs w:val="20"/>
              </w:rPr>
              <w:t xml:space="preserve">The customer's objectives included expanding </w:t>
            </w:r>
            <w:r w:rsidR="006D1DFA">
              <w:rPr>
                <w:rFonts w:ascii="Century Gothic" w:hAnsi="Century Gothic"/>
                <w:color w:val="595959" w:themeColor="text1" w:themeTint="A6"/>
                <w:sz w:val="20"/>
                <w:szCs w:val="20"/>
              </w:rPr>
              <w:t>its</w:t>
            </w:r>
            <w:r w:rsidRPr="000961F1">
              <w:rPr>
                <w:rFonts w:ascii="Century Gothic" w:hAnsi="Century Gothic"/>
                <w:color w:val="595959" w:themeColor="text1" w:themeTint="A6"/>
                <w:sz w:val="20"/>
                <w:szCs w:val="20"/>
              </w:rPr>
              <w:t xml:space="preserve"> charging network to meet the demands of </w:t>
            </w:r>
            <w:r w:rsidR="006D1DFA">
              <w:rPr>
                <w:rFonts w:ascii="Century Gothic" w:hAnsi="Century Gothic"/>
                <w:color w:val="595959" w:themeColor="text1" w:themeTint="A6"/>
                <w:sz w:val="20"/>
                <w:szCs w:val="20"/>
              </w:rPr>
              <w:t>its</w:t>
            </w:r>
            <w:r w:rsidRPr="000961F1">
              <w:rPr>
                <w:rFonts w:ascii="Century Gothic" w:hAnsi="Century Gothic"/>
                <w:color w:val="595959" w:themeColor="text1" w:themeTint="A6"/>
                <w:sz w:val="20"/>
                <w:szCs w:val="20"/>
              </w:rPr>
              <w:t xml:space="preserve"> growing EV fleet while </w:t>
            </w:r>
            <w:r w:rsidR="006D1DFA">
              <w:rPr>
                <w:rFonts w:ascii="Century Gothic" w:hAnsi="Century Gothic"/>
                <w:color w:val="595959" w:themeColor="text1" w:themeTint="A6"/>
                <w:sz w:val="20"/>
                <w:szCs w:val="20"/>
              </w:rPr>
              <w:t xml:space="preserve">simultaneously </w:t>
            </w:r>
            <w:r w:rsidRPr="000961F1">
              <w:rPr>
                <w:rFonts w:ascii="Century Gothic" w:hAnsi="Century Gothic"/>
                <w:color w:val="595959" w:themeColor="text1" w:themeTint="A6"/>
                <w:sz w:val="20"/>
                <w:szCs w:val="20"/>
              </w:rPr>
              <w:t>minimizing operational costs.</w:t>
            </w:r>
          </w:p>
        </w:tc>
      </w:tr>
      <w:tr w:rsidR="007545EE" w14:paraId="3682B939" w14:textId="77777777" w:rsidTr="00700FE7">
        <w:trPr>
          <w:trHeight w:val="1717"/>
        </w:trPr>
        <w:tc>
          <w:tcPr>
            <w:tcW w:w="3510" w:type="dxa"/>
            <w:shd w:val="clear" w:color="auto" w:fill="FFF2CC" w:themeFill="accent4" w:themeFillTint="33"/>
            <w:vAlign w:val="center"/>
          </w:tcPr>
          <w:p w14:paraId="286A4EB1" w14:textId="68C5417A" w:rsidR="007545EE" w:rsidRPr="00760736" w:rsidRDefault="001F5E05" w:rsidP="00D11E23">
            <w:pPr>
              <w:jc w:val="center"/>
              <w:rPr>
                <w:rFonts w:ascii="Century Gothic" w:hAnsi="Century Gothic"/>
                <w:color w:val="595959" w:themeColor="text1" w:themeTint="A6"/>
                <w:sz w:val="28"/>
                <w:szCs w:val="28"/>
              </w:rPr>
            </w:pPr>
            <w:r w:rsidRPr="00760736">
              <w:rPr>
                <w:rFonts w:ascii="Century Gothic" w:hAnsi="Century Gothic"/>
                <w:color w:val="595959" w:themeColor="text1" w:themeTint="A6"/>
                <w:sz w:val="28"/>
                <w:szCs w:val="28"/>
              </w:rPr>
              <w:t>Provide Relevant Data</w:t>
            </w:r>
          </w:p>
        </w:tc>
        <w:tc>
          <w:tcPr>
            <w:tcW w:w="7200" w:type="dxa"/>
            <w:vAlign w:val="center"/>
          </w:tcPr>
          <w:p w14:paraId="1159A103" w14:textId="4042FC6A" w:rsidR="007545EE" w:rsidRPr="003B1A92" w:rsidRDefault="005D62B7">
            <w:pPr>
              <w:rPr>
                <w:rFonts w:ascii="Century Gothic" w:hAnsi="Century Gothic"/>
                <w:color w:val="595959" w:themeColor="text1" w:themeTint="A6"/>
                <w:sz w:val="20"/>
                <w:szCs w:val="20"/>
              </w:rPr>
            </w:pPr>
            <w:r w:rsidRPr="005D62B7">
              <w:rPr>
                <w:rFonts w:ascii="Century Gothic" w:hAnsi="Century Gothic"/>
                <w:color w:val="595959" w:themeColor="text1" w:themeTint="A6"/>
                <w:sz w:val="20"/>
                <w:szCs w:val="20"/>
              </w:rPr>
              <w:t xml:space="preserve">Back your description </w:t>
            </w:r>
            <w:r w:rsidR="006D1DFA">
              <w:rPr>
                <w:rFonts w:ascii="Century Gothic" w:hAnsi="Century Gothic"/>
                <w:color w:val="595959" w:themeColor="text1" w:themeTint="A6"/>
                <w:sz w:val="20"/>
                <w:szCs w:val="20"/>
              </w:rPr>
              <w:t xml:space="preserve">with data that provides </w:t>
            </w:r>
            <w:r w:rsidRPr="005D62B7">
              <w:rPr>
                <w:rFonts w:ascii="Century Gothic" w:hAnsi="Century Gothic"/>
                <w:color w:val="595959" w:themeColor="text1" w:themeTint="A6"/>
                <w:sz w:val="20"/>
                <w:szCs w:val="20"/>
              </w:rPr>
              <w:t xml:space="preserve">evidence </w:t>
            </w:r>
            <w:r w:rsidR="006D1DFA">
              <w:rPr>
                <w:rFonts w:ascii="Century Gothic" w:hAnsi="Century Gothic"/>
                <w:color w:val="595959" w:themeColor="text1" w:themeTint="A6"/>
                <w:sz w:val="20"/>
                <w:szCs w:val="20"/>
              </w:rPr>
              <w:t>of</w:t>
            </w:r>
            <w:r w:rsidRPr="005D62B7">
              <w:rPr>
                <w:rFonts w:ascii="Century Gothic" w:hAnsi="Century Gothic"/>
                <w:color w:val="595959" w:themeColor="text1" w:themeTint="A6"/>
                <w:sz w:val="20"/>
                <w:szCs w:val="20"/>
              </w:rPr>
              <w:t xml:space="preserve"> the challenge. The customer's fleet had grown by 40</w:t>
            </w:r>
            <w:r w:rsidR="006D1DFA">
              <w:rPr>
                <w:rFonts w:ascii="Century Gothic" w:hAnsi="Century Gothic"/>
                <w:color w:val="595959" w:themeColor="text1" w:themeTint="A6"/>
                <w:sz w:val="20"/>
                <w:szCs w:val="20"/>
              </w:rPr>
              <w:t xml:space="preserve"> percent</w:t>
            </w:r>
            <w:r w:rsidRPr="005D62B7">
              <w:rPr>
                <w:rFonts w:ascii="Century Gothic" w:hAnsi="Century Gothic"/>
                <w:color w:val="595959" w:themeColor="text1" w:themeTint="A6"/>
                <w:sz w:val="20"/>
                <w:szCs w:val="20"/>
              </w:rPr>
              <w:t xml:space="preserve"> in the past year, leading to charging bottlenecks and increased downtime for vehicles.</w:t>
            </w:r>
          </w:p>
        </w:tc>
      </w:tr>
      <w:tr w:rsidR="007545EE" w14:paraId="4C2D4008" w14:textId="77777777" w:rsidTr="00700FE7">
        <w:trPr>
          <w:trHeight w:val="1717"/>
        </w:trPr>
        <w:tc>
          <w:tcPr>
            <w:tcW w:w="3510" w:type="dxa"/>
            <w:shd w:val="clear" w:color="auto" w:fill="FFF2CC" w:themeFill="accent4" w:themeFillTint="33"/>
            <w:vAlign w:val="center"/>
          </w:tcPr>
          <w:p w14:paraId="50087DF9" w14:textId="41AE520E" w:rsidR="007545EE" w:rsidRPr="00760736" w:rsidRDefault="001F5E05" w:rsidP="00D11E23">
            <w:pPr>
              <w:jc w:val="center"/>
              <w:rPr>
                <w:rFonts w:ascii="Century Gothic" w:hAnsi="Century Gothic"/>
                <w:color w:val="595959" w:themeColor="text1" w:themeTint="A6"/>
                <w:sz w:val="28"/>
                <w:szCs w:val="28"/>
              </w:rPr>
            </w:pPr>
            <w:r w:rsidRPr="00760736">
              <w:rPr>
                <w:rFonts w:ascii="Century Gothic" w:hAnsi="Century Gothic"/>
                <w:color w:val="595959" w:themeColor="text1" w:themeTint="A6"/>
                <w:sz w:val="28"/>
                <w:szCs w:val="28"/>
              </w:rPr>
              <w:t>Explain the Impact</w:t>
            </w:r>
          </w:p>
        </w:tc>
        <w:tc>
          <w:tcPr>
            <w:tcW w:w="7200" w:type="dxa"/>
            <w:vAlign w:val="center"/>
          </w:tcPr>
          <w:p w14:paraId="70D5911F" w14:textId="15C39A72" w:rsidR="007545EE" w:rsidRPr="003B1A92" w:rsidRDefault="005D62B7">
            <w:pPr>
              <w:rPr>
                <w:rFonts w:ascii="Century Gothic" w:hAnsi="Century Gothic"/>
                <w:color w:val="595959" w:themeColor="text1" w:themeTint="A6"/>
                <w:sz w:val="20"/>
                <w:szCs w:val="20"/>
              </w:rPr>
            </w:pPr>
            <w:r w:rsidRPr="005D62B7">
              <w:rPr>
                <w:rFonts w:ascii="Century Gothic" w:hAnsi="Century Gothic"/>
                <w:color w:val="595959" w:themeColor="text1" w:themeTint="A6"/>
                <w:sz w:val="20"/>
                <w:szCs w:val="20"/>
              </w:rPr>
              <w:t xml:space="preserve">Addressing this challenge had significant implications for the customer's business. By overcoming charging limitations, </w:t>
            </w:r>
            <w:r w:rsidR="00512214">
              <w:rPr>
                <w:rFonts w:ascii="Century Gothic" w:hAnsi="Century Gothic"/>
                <w:color w:val="595959" w:themeColor="text1" w:themeTint="A6"/>
                <w:sz w:val="20"/>
                <w:szCs w:val="20"/>
              </w:rPr>
              <w:t>the customer</w:t>
            </w:r>
            <w:r w:rsidRPr="005D62B7">
              <w:rPr>
                <w:rFonts w:ascii="Century Gothic" w:hAnsi="Century Gothic"/>
                <w:color w:val="595959" w:themeColor="text1" w:themeTint="A6"/>
                <w:sz w:val="20"/>
                <w:szCs w:val="20"/>
              </w:rPr>
              <w:t xml:space="preserve"> could increase fleet uptime, reduce maintenance costs, and improve overall operational efficiency.</w:t>
            </w:r>
          </w:p>
        </w:tc>
      </w:tr>
      <w:tr w:rsidR="007545EE" w14:paraId="0A8327F0" w14:textId="77777777" w:rsidTr="00700FE7">
        <w:trPr>
          <w:trHeight w:val="1717"/>
        </w:trPr>
        <w:tc>
          <w:tcPr>
            <w:tcW w:w="3510" w:type="dxa"/>
            <w:shd w:val="clear" w:color="auto" w:fill="FFF2CC" w:themeFill="accent4" w:themeFillTint="33"/>
            <w:vAlign w:val="center"/>
          </w:tcPr>
          <w:p w14:paraId="7EFE50CA" w14:textId="693CDD73" w:rsidR="007545EE" w:rsidRPr="00760736" w:rsidRDefault="001F5E05" w:rsidP="00D11E23">
            <w:pPr>
              <w:jc w:val="center"/>
              <w:rPr>
                <w:rFonts w:ascii="Century Gothic" w:hAnsi="Century Gothic"/>
                <w:color w:val="595959" w:themeColor="text1" w:themeTint="A6"/>
                <w:sz w:val="28"/>
                <w:szCs w:val="28"/>
              </w:rPr>
            </w:pPr>
            <w:r w:rsidRPr="00760736">
              <w:rPr>
                <w:rFonts w:ascii="Century Gothic" w:hAnsi="Century Gothic"/>
                <w:color w:val="595959" w:themeColor="text1" w:themeTint="A6"/>
                <w:sz w:val="28"/>
                <w:szCs w:val="28"/>
              </w:rPr>
              <w:t xml:space="preserve">Highlight </w:t>
            </w:r>
            <w:r w:rsidR="00F939AD">
              <w:rPr>
                <w:rFonts w:ascii="Century Gothic" w:hAnsi="Century Gothic"/>
                <w:color w:val="595959" w:themeColor="text1" w:themeTint="A6"/>
                <w:sz w:val="28"/>
                <w:szCs w:val="28"/>
              </w:rPr>
              <w:t xml:space="preserve">the </w:t>
            </w:r>
            <w:r w:rsidRPr="00760736">
              <w:rPr>
                <w:rFonts w:ascii="Century Gothic" w:hAnsi="Century Gothic"/>
                <w:color w:val="595959" w:themeColor="text1" w:themeTint="A6"/>
                <w:sz w:val="28"/>
                <w:szCs w:val="28"/>
              </w:rPr>
              <w:t>Constraints</w:t>
            </w:r>
          </w:p>
        </w:tc>
        <w:tc>
          <w:tcPr>
            <w:tcW w:w="7200" w:type="dxa"/>
            <w:vAlign w:val="center"/>
          </w:tcPr>
          <w:p w14:paraId="7D6E4612" w14:textId="3EC4224F" w:rsidR="007545EE" w:rsidRPr="003B1A92" w:rsidRDefault="005D62B7">
            <w:pPr>
              <w:rPr>
                <w:rFonts w:ascii="Century Gothic" w:hAnsi="Century Gothic"/>
                <w:color w:val="595959" w:themeColor="text1" w:themeTint="A6"/>
                <w:sz w:val="20"/>
                <w:szCs w:val="20"/>
              </w:rPr>
            </w:pPr>
            <w:r w:rsidRPr="005D62B7">
              <w:rPr>
                <w:rFonts w:ascii="Century Gothic" w:hAnsi="Century Gothic"/>
                <w:color w:val="595959" w:themeColor="text1" w:themeTint="A6"/>
                <w:sz w:val="20"/>
                <w:szCs w:val="20"/>
              </w:rPr>
              <w:t xml:space="preserve">Budget constraints and the need for a rapid solution were key limitations. The customer required an efficient and cost-effective strategy to expand </w:t>
            </w:r>
            <w:r w:rsidR="006D1DFA">
              <w:rPr>
                <w:rFonts w:ascii="Century Gothic" w:hAnsi="Century Gothic"/>
                <w:color w:val="595959" w:themeColor="text1" w:themeTint="A6"/>
                <w:sz w:val="20"/>
                <w:szCs w:val="20"/>
              </w:rPr>
              <w:t>its</w:t>
            </w:r>
            <w:r w:rsidRPr="005D62B7">
              <w:rPr>
                <w:rFonts w:ascii="Century Gothic" w:hAnsi="Century Gothic"/>
                <w:color w:val="595959" w:themeColor="text1" w:themeTint="A6"/>
                <w:sz w:val="20"/>
                <w:szCs w:val="20"/>
              </w:rPr>
              <w:t xml:space="preserve"> charging infrastructure within a tight timeline.</w:t>
            </w:r>
          </w:p>
        </w:tc>
      </w:tr>
      <w:tr w:rsidR="001F5E05" w14:paraId="1124D8D5" w14:textId="77777777" w:rsidTr="00700FE7">
        <w:trPr>
          <w:trHeight w:val="1717"/>
        </w:trPr>
        <w:tc>
          <w:tcPr>
            <w:tcW w:w="3510" w:type="dxa"/>
            <w:shd w:val="clear" w:color="auto" w:fill="FFF2CC" w:themeFill="accent4" w:themeFillTint="33"/>
            <w:vAlign w:val="center"/>
          </w:tcPr>
          <w:p w14:paraId="314E15D2" w14:textId="678D980F" w:rsidR="001F5E05" w:rsidRPr="00760736" w:rsidRDefault="001F5E05" w:rsidP="00D11E23">
            <w:pPr>
              <w:jc w:val="center"/>
              <w:rPr>
                <w:rFonts w:ascii="Century Gothic" w:hAnsi="Century Gothic"/>
                <w:color w:val="595959" w:themeColor="text1" w:themeTint="A6"/>
                <w:sz w:val="28"/>
                <w:szCs w:val="28"/>
              </w:rPr>
            </w:pPr>
            <w:r w:rsidRPr="00760736">
              <w:rPr>
                <w:rFonts w:ascii="Century Gothic" w:hAnsi="Century Gothic"/>
                <w:color w:val="595959" w:themeColor="text1" w:themeTint="A6"/>
                <w:sz w:val="28"/>
                <w:szCs w:val="28"/>
              </w:rPr>
              <w:t>Describe the Approach</w:t>
            </w:r>
          </w:p>
        </w:tc>
        <w:tc>
          <w:tcPr>
            <w:tcW w:w="7200" w:type="dxa"/>
            <w:vAlign w:val="center"/>
          </w:tcPr>
          <w:p w14:paraId="1BA7D862" w14:textId="01A28312" w:rsidR="001F5E05" w:rsidRPr="003B1A92" w:rsidRDefault="005D62B7">
            <w:pPr>
              <w:rPr>
                <w:rFonts w:ascii="Century Gothic" w:hAnsi="Century Gothic"/>
                <w:color w:val="595959" w:themeColor="text1" w:themeTint="A6"/>
                <w:sz w:val="20"/>
                <w:szCs w:val="20"/>
              </w:rPr>
            </w:pPr>
            <w:r w:rsidRPr="005D62B7">
              <w:rPr>
                <w:rFonts w:ascii="Century Gothic" w:hAnsi="Century Gothic"/>
                <w:color w:val="595959" w:themeColor="text1" w:themeTint="A6"/>
                <w:sz w:val="20"/>
                <w:szCs w:val="20"/>
              </w:rPr>
              <w:t>Positive Charge implemented a targeted strategy</w:t>
            </w:r>
            <w:r w:rsidR="00727B10">
              <w:rPr>
                <w:rFonts w:ascii="Century Gothic" w:hAnsi="Century Gothic"/>
                <w:color w:val="595959" w:themeColor="text1" w:themeTint="A6"/>
                <w:sz w:val="20"/>
                <w:szCs w:val="20"/>
              </w:rPr>
              <w:t>:</w:t>
            </w:r>
            <w:r w:rsidRPr="005D62B7">
              <w:rPr>
                <w:rFonts w:ascii="Century Gothic" w:hAnsi="Century Gothic"/>
                <w:color w:val="595959" w:themeColor="text1" w:themeTint="A6"/>
                <w:sz w:val="20"/>
                <w:szCs w:val="20"/>
              </w:rPr>
              <w:t xml:space="preserve"> </w:t>
            </w:r>
            <w:r w:rsidR="00727B10">
              <w:rPr>
                <w:rFonts w:ascii="Century Gothic" w:hAnsi="Century Gothic"/>
                <w:color w:val="595959" w:themeColor="text1" w:themeTint="A6"/>
                <w:sz w:val="20"/>
                <w:szCs w:val="20"/>
              </w:rPr>
              <w:t xml:space="preserve">It </w:t>
            </w:r>
            <w:r w:rsidRPr="005D62B7">
              <w:rPr>
                <w:rFonts w:ascii="Century Gothic" w:hAnsi="Century Gothic"/>
                <w:color w:val="595959" w:themeColor="text1" w:themeTint="A6"/>
                <w:sz w:val="20"/>
                <w:szCs w:val="20"/>
              </w:rPr>
              <w:t>promot</w:t>
            </w:r>
            <w:r w:rsidR="006D1DFA">
              <w:rPr>
                <w:rFonts w:ascii="Century Gothic" w:hAnsi="Century Gothic"/>
                <w:color w:val="595959" w:themeColor="text1" w:themeTint="A6"/>
                <w:sz w:val="20"/>
                <w:szCs w:val="20"/>
              </w:rPr>
              <w:t>ed</w:t>
            </w:r>
            <w:r w:rsidRPr="005D62B7">
              <w:rPr>
                <w:rFonts w:ascii="Century Gothic" w:hAnsi="Century Gothic"/>
                <w:color w:val="595959" w:themeColor="text1" w:themeTint="A6"/>
                <w:sz w:val="20"/>
                <w:szCs w:val="20"/>
              </w:rPr>
              <w:t xml:space="preserve"> its turnkey EV charging solutions </w:t>
            </w:r>
            <w:r w:rsidR="00727B10">
              <w:rPr>
                <w:rFonts w:ascii="Century Gothic" w:hAnsi="Century Gothic"/>
                <w:color w:val="595959" w:themeColor="text1" w:themeTint="A6"/>
                <w:sz w:val="20"/>
                <w:szCs w:val="20"/>
              </w:rPr>
              <w:t xml:space="preserve">that were </w:t>
            </w:r>
            <w:r w:rsidRPr="005D62B7">
              <w:rPr>
                <w:rFonts w:ascii="Century Gothic" w:hAnsi="Century Gothic"/>
                <w:color w:val="595959" w:themeColor="text1" w:themeTint="A6"/>
                <w:sz w:val="20"/>
                <w:szCs w:val="20"/>
              </w:rPr>
              <w:t xml:space="preserve">tailored to the customer's needs. This </w:t>
            </w:r>
            <w:r w:rsidR="00727B10">
              <w:rPr>
                <w:rFonts w:ascii="Century Gothic" w:hAnsi="Century Gothic"/>
                <w:color w:val="595959" w:themeColor="text1" w:themeTint="A6"/>
                <w:sz w:val="20"/>
                <w:szCs w:val="20"/>
              </w:rPr>
              <w:t xml:space="preserve">strategy </w:t>
            </w:r>
            <w:r w:rsidRPr="005D62B7">
              <w:rPr>
                <w:rFonts w:ascii="Century Gothic" w:hAnsi="Century Gothic"/>
                <w:color w:val="595959" w:themeColor="text1" w:themeTint="A6"/>
                <w:sz w:val="20"/>
                <w:szCs w:val="20"/>
              </w:rPr>
              <w:t xml:space="preserve">included the development of a comprehensive campaign to raise awareness about the benefits of </w:t>
            </w:r>
            <w:r w:rsidR="00727B10">
              <w:rPr>
                <w:rFonts w:ascii="Century Gothic" w:hAnsi="Century Gothic"/>
                <w:color w:val="595959" w:themeColor="text1" w:themeTint="A6"/>
                <w:sz w:val="20"/>
                <w:szCs w:val="20"/>
              </w:rPr>
              <w:t>the company’s</w:t>
            </w:r>
            <w:r w:rsidRPr="005D62B7">
              <w:rPr>
                <w:rFonts w:ascii="Century Gothic" w:hAnsi="Century Gothic"/>
                <w:color w:val="595959" w:themeColor="text1" w:themeTint="A6"/>
                <w:sz w:val="20"/>
                <w:szCs w:val="20"/>
              </w:rPr>
              <w:t xml:space="preserve"> charging services</w:t>
            </w:r>
            <w:r w:rsidR="00727B10">
              <w:rPr>
                <w:rFonts w:ascii="Century Gothic" w:hAnsi="Century Gothic"/>
                <w:color w:val="595959" w:themeColor="text1" w:themeTint="A6"/>
                <w:sz w:val="20"/>
                <w:szCs w:val="20"/>
              </w:rPr>
              <w:t xml:space="preserve">, such as </w:t>
            </w:r>
            <w:r w:rsidRPr="005D62B7">
              <w:rPr>
                <w:rFonts w:ascii="Century Gothic" w:hAnsi="Century Gothic"/>
                <w:color w:val="595959" w:themeColor="text1" w:themeTint="A6"/>
                <w:sz w:val="20"/>
                <w:szCs w:val="20"/>
              </w:rPr>
              <w:t xml:space="preserve">cost </w:t>
            </w:r>
            <w:r w:rsidR="00727B10">
              <w:rPr>
                <w:rFonts w:ascii="Century Gothic" w:hAnsi="Century Gothic"/>
                <w:color w:val="595959" w:themeColor="text1" w:themeTint="A6"/>
                <w:sz w:val="20"/>
                <w:szCs w:val="20"/>
              </w:rPr>
              <w:t xml:space="preserve">and energy </w:t>
            </w:r>
            <w:r w:rsidRPr="005D62B7">
              <w:rPr>
                <w:rFonts w:ascii="Century Gothic" w:hAnsi="Century Gothic"/>
                <w:color w:val="595959" w:themeColor="text1" w:themeTint="A6"/>
                <w:sz w:val="20"/>
                <w:szCs w:val="20"/>
              </w:rPr>
              <w:t>savings.</w:t>
            </w:r>
          </w:p>
        </w:tc>
      </w:tr>
    </w:tbl>
    <w:p w14:paraId="55DE9161" w14:textId="77777777" w:rsidR="00700FE7" w:rsidRDefault="00700FE7" w:rsidP="00AD5D63">
      <w:pPr>
        <w:ind w:left="180"/>
        <w:rPr>
          <w:rFonts w:ascii="Century Gothic" w:hAnsi="Century Gothic" w:cs="Arial"/>
          <w:color w:val="000000"/>
          <w:sz w:val="36"/>
          <w:szCs w:val="36"/>
        </w:rPr>
      </w:pPr>
    </w:p>
    <w:p w14:paraId="3BC1CBFA" w14:textId="39DC5CBD" w:rsidR="003E320A" w:rsidRPr="00700FE7" w:rsidRDefault="00AD5D63" w:rsidP="00AD5D63">
      <w:pPr>
        <w:ind w:left="180"/>
        <w:rPr>
          <w:rFonts w:ascii="Century Gothic" w:hAnsi="Century Gothic" w:cs="Arial"/>
          <w:color w:val="595959" w:themeColor="text1" w:themeTint="A6"/>
          <w:sz w:val="36"/>
          <w:szCs w:val="36"/>
        </w:rPr>
      </w:pPr>
      <w:r w:rsidRPr="00700FE7">
        <w:rPr>
          <w:rFonts w:ascii="Century Gothic" w:hAnsi="Century Gothic" w:cs="Arial"/>
          <w:color w:val="595959" w:themeColor="text1" w:themeTint="A6"/>
          <w:sz w:val="36"/>
          <w:szCs w:val="36"/>
        </w:rPr>
        <w:t>CONCLUSION</w:t>
      </w:r>
    </w:p>
    <w:p w14:paraId="054803DE" w14:textId="0B600C7B" w:rsidR="00BC68F5" w:rsidRPr="00700FE7" w:rsidRDefault="00BC68F5" w:rsidP="00AD5D63">
      <w:pPr>
        <w:ind w:left="180"/>
        <w:rPr>
          <w:rFonts w:ascii="Century Gothic" w:hAnsi="Century Gothic" w:cs="Arial"/>
          <w:color w:val="595959" w:themeColor="text1" w:themeTint="A6"/>
          <w:sz w:val="24"/>
          <w:szCs w:val="24"/>
        </w:rPr>
      </w:pPr>
      <w:r w:rsidRPr="00700FE7">
        <w:rPr>
          <w:rFonts w:ascii="Century Gothic" w:hAnsi="Century Gothic" w:cs="Arial"/>
          <w:color w:val="595959" w:themeColor="text1" w:themeTint="A6"/>
          <w:sz w:val="24"/>
          <w:szCs w:val="24"/>
        </w:rPr>
        <w:t xml:space="preserve">Capturing the essence of the customer's challenge or opportunity is crucial </w:t>
      </w:r>
      <w:r w:rsidR="00727B10">
        <w:rPr>
          <w:rFonts w:ascii="Century Gothic" w:hAnsi="Century Gothic" w:cs="Arial"/>
          <w:color w:val="595959" w:themeColor="text1" w:themeTint="A6"/>
          <w:sz w:val="24"/>
          <w:szCs w:val="24"/>
        </w:rPr>
        <w:t>to creating an effective</w:t>
      </w:r>
      <w:r w:rsidRPr="00700FE7">
        <w:rPr>
          <w:rFonts w:ascii="Century Gothic" w:hAnsi="Century Gothic" w:cs="Arial"/>
          <w:color w:val="595959" w:themeColor="text1" w:themeTint="A6"/>
          <w:sz w:val="24"/>
          <w:szCs w:val="24"/>
        </w:rPr>
        <w:t xml:space="preserve"> </w:t>
      </w:r>
      <w:r w:rsidR="00FB72D0" w:rsidRPr="00700FE7">
        <w:rPr>
          <w:rFonts w:ascii="Century Gothic" w:hAnsi="Century Gothic" w:cs="Arial"/>
          <w:color w:val="595959" w:themeColor="text1" w:themeTint="A6"/>
          <w:sz w:val="24"/>
          <w:szCs w:val="24"/>
        </w:rPr>
        <w:t>project</w:t>
      </w:r>
      <w:r w:rsidRPr="00700FE7">
        <w:rPr>
          <w:rFonts w:ascii="Century Gothic" w:hAnsi="Century Gothic" w:cs="Arial"/>
          <w:color w:val="595959" w:themeColor="text1" w:themeTint="A6"/>
          <w:sz w:val="24"/>
          <w:szCs w:val="24"/>
        </w:rPr>
        <w:t xml:space="preserve"> case study. </w:t>
      </w:r>
      <w:r w:rsidR="00727B10">
        <w:rPr>
          <w:rFonts w:ascii="Century Gothic" w:hAnsi="Century Gothic" w:cs="Arial"/>
          <w:color w:val="595959" w:themeColor="text1" w:themeTint="A6"/>
          <w:sz w:val="24"/>
          <w:szCs w:val="24"/>
        </w:rPr>
        <w:t xml:space="preserve">With an intimate </w:t>
      </w:r>
      <w:r w:rsidRPr="00700FE7">
        <w:rPr>
          <w:rFonts w:ascii="Century Gothic" w:hAnsi="Century Gothic" w:cs="Arial"/>
          <w:color w:val="595959" w:themeColor="text1" w:themeTint="A6"/>
          <w:sz w:val="24"/>
          <w:szCs w:val="24"/>
        </w:rPr>
        <w:t xml:space="preserve">understanding </w:t>
      </w:r>
      <w:r w:rsidR="00727B10">
        <w:rPr>
          <w:rFonts w:ascii="Century Gothic" w:hAnsi="Century Gothic" w:cs="Arial"/>
          <w:color w:val="595959" w:themeColor="text1" w:themeTint="A6"/>
          <w:sz w:val="24"/>
          <w:szCs w:val="24"/>
        </w:rPr>
        <w:t xml:space="preserve">of the challenge/opportunity, you can demonstrate </w:t>
      </w:r>
      <w:r w:rsidRPr="00700FE7">
        <w:rPr>
          <w:rFonts w:ascii="Century Gothic" w:hAnsi="Century Gothic" w:cs="Arial"/>
          <w:color w:val="595959" w:themeColor="text1" w:themeTint="A6"/>
          <w:sz w:val="24"/>
          <w:szCs w:val="24"/>
        </w:rPr>
        <w:t xml:space="preserve">why </w:t>
      </w:r>
      <w:r w:rsidR="00727B10">
        <w:rPr>
          <w:rFonts w:ascii="Century Gothic" w:hAnsi="Century Gothic" w:cs="Arial"/>
          <w:color w:val="595959" w:themeColor="text1" w:themeTint="A6"/>
          <w:sz w:val="24"/>
          <w:szCs w:val="24"/>
        </w:rPr>
        <w:t xml:space="preserve">you chose </w:t>
      </w:r>
      <w:r w:rsidRPr="00700FE7">
        <w:rPr>
          <w:rFonts w:ascii="Century Gothic" w:hAnsi="Century Gothic" w:cs="Arial"/>
          <w:color w:val="595959" w:themeColor="text1" w:themeTint="A6"/>
          <w:sz w:val="24"/>
          <w:szCs w:val="24"/>
        </w:rPr>
        <w:t xml:space="preserve">certain strategies and how they led to success. Use this section to frame </w:t>
      </w:r>
      <w:r w:rsidR="00727B10">
        <w:rPr>
          <w:rFonts w:ascii="Century Gothic" w:hAnsi="Century Gothic" w:cs="Arial"/>
          <w:color w:val="595959" w:themeColor="text1" w:themeTint="A6"/>
          <w:sz w:val="24"/>
          <w:szCs w:val="24"/>
        </w:rPr>
        <w:t>such a</w:t>
      </w:r>
      <w:r w:rsidRPr="00700FE7">
        <w:rPr>
          <w:rFonts w:ascii="Century Gothic" w:hAnsi="Century Gothic" w:cs="Arial"/>
          <w:color w:val="595959" w:themeColor="text1" w:themeTint="A6"/>
          <w:sz w:val="24"/>
          <w:szCs w:val="24"/>
        </w:rPr>
        <w:t xml:space="preserve"> narrative and guide readers through the customer's journey toward </w:t>
      </w:r>
      <w:r w:rsidR="003A2B9E" w:rsidRPr="00700FE7">
        <w:rPr>
          <w:rFonts w:ascii="Century Gothic" w:hAnsi="Century Gothic" w:cs="Arial"/>
          <w:color w:val="595959" w:themeColor="text1" w:themeTint="A6"/>
          <w:sz w:val="24"/>
          <w:szCs w:val="24"/>
        </w:rPr>
        <w:t xml:space="preserve">project </w:t>
      </w:r>
      <w:r w:rsidRPr="00700FE7">
        <w:rPr>
          <w:rFonts w:ascii="Century Gothic" w:hAnsi="Century Gothic" w:cs="Arial"/>
          <w:color w:val="595959" w:themeColor="text1" w:themeTint="A6"/>
          <w:sz w:val="24"/>
          <w:szCs w:val="24"/>
        </w:rPr>
        <w:t>success.</w:t>
      </w:r>
    </w:p>
    <w:p w14:paraId="30650B77" w14:textId="48695E5A" w:rsidR="00865249" w:rsidRDefault="00865249" w:rsidP="00865249">
      <w:pPr>
        <w:rPr>
          <w:rFonts w:ascii="Century Gothic" w:hAnsi="Century Gothic"/>
          <w:color w:val="595959" w:themeColor="text1" w:themeTint="A6"/>
          <w:sz w:val="84"/>
          <w:szCs w:val="84"/>
        </w:rPr>
      </w:pPr>
      <w:r w:rsidRPr="008F788A">
        <w:rPr>
          <w:rFonts w:ascii="Century Gothic" w:hAnsi="Century Gothic"/>
          <w:color w:val="595959" w:themeColor="text1" w:themeTint="A6"/>
          <w:sz w:val="84"/>
          <w:szCs w:val="84"/>
        </w:rPr>
        <w:lastRenderedPageBreak/>
        <w:t>[</w:t>
      </w:r>
      <w:r w:rsidR="00F939AD">
        <w:rPr>
          <w:rFonts w:ascii="Century Gothic" w:hAnsi="Century Gothic"/>
          <w:color w:val="595959" w:themeColor="text1" w:themeTint="A6"/>
          <w:sz w:val="84"/>
          <w:szCs w:val="84"/>
        </w:rPr>
        <w:t>C</w:t>
      </w:r>
      <w:r>
        <w:rPr>
          <w:rFonts w:ascii="Century Gothic" w:hAnsi="Century Gothic"/>
          <w:color w:val="595959" w:themeColor="text1" w:themeTint="A6"/>
          <w:sz w:val="84"/>
          <w:szCs w:val="84"/>
        </w:rPr>
        <w:t xml:space="preserve">ase </w:t>
      </w:r>
      <w:r w:rsidR="00F939AD">
        <w:rPr>
          <w:rFonts w:ascii="Century Gothic" w:hAnsi="Century Gothic"/>
          <w:color w:val="595959" w:themeColor="text1" w:themeTint="A6"/>
          <w:sz w:val="84"/>
          <w:szCs w:val="84"/>
        </w:rPr>
        <w:t>S</w:t>
      </w:r>
      <w:r>
        <w:rPr>
          <w:rFonts w:ascii="Century Gothic" w:hAnsi="Century Gothic"/>
          <w:color w:val="595959" w:themeColor="text1" w:themeTint="A6"/>
          <w:sz w:val="84"/>
          <w:szCs w:val="84"/>
        </w:rPr>
        <w:t xml:space="preserve">tudy </w:t>
      </w:r>
      <w:r w:rsidR="00F939AD">
        <w:rPr>
          <w:rFonts w:ascii="Century Gothic" w:hAnsi="Century Gothic"/>
          <w:color w:val="595959" w:themeColor="text1" w:themeTint="A6"/>
          <w:sz w:val="84"/>
          <w:szCs w:val="84"/>
        </w:rPr>
        <w:t>O</w:t>
      </w:r>
      <w:r>
        <w:rPr>
          <w:rFonts w:ascii="Century Gothic" w:hAnsi="Century Gothic"/>
          <w:color w:val="595959" w:themeColor="text1" w:themeTint="A6"/>
          <w:sz w:val="84"/>
          <w:szCs w:val="84"/>
        </w:rPr>
        <w:t xml:space="preserve">utline </w:t>
      </w:r>
      <w:r>
        <w:rPr>
          <w:rFonts w:ascii="Century Gothic" w:hAnsi="Century Gothic"/>
          <w:color w:val="595959" w:themeColor="text1" w:themeTint="A6"/>
          <w:sz w:val="84"/>
          <w:szCs w:val="84"/>
        </w:rPr>
        <w:br/>
        <w:t xml:space="preserve">and </w:t>
      </w:r>
      <w:r w:rsidR="00F939AD">
        <w:rPr>
          <w:rFonts w:ascii="Century Gothic" w:hAnsi="Century Gothic"/>
          <w:color w:val="595959" w:themeColor="text1" w:themeTint="A6"/>
          <w:sz w:val="84"/>
          <w:szCs w:val="84"/>
        </w:rPr>
        <w:t>C</w:t>
      </w:r>
      <w:r>
        <w:rPr>
          <w:rFonts w:ascii="Century Gothic" w:hAnsi="Century Gothic"/>
          <w:color w:val="595959" w:themeColor="text1" w:themeTint="A6"/>
          <w:sz w:val="84"/>
          <w:szCs w:val="84"/>
        </w:rPr>
        <w:t>ontent</w:t>
      </w:r>
      <w:r w:rsidRPr="008F788A">
        <w:rPr>
          <w:rFonts w:ascii="Century Gothic" w:hAnsi="Century Gothic"/>
          <w:color w:val="595959" w:themeColor="text1" w:themeTint="A6"/>
          <w:sz w:val="84"/>
          <w:szCs w:val="84"/>
        </w:rPr>
        <w:t>]</w:t>
      </w:r>
    </w:p>
    <w:p w14:paraId="2F75B231" w14:textId="77777777" w:rsidR="00865249" w:rsidRDefault="00865249" w:rsidP="00865249">
      <w:pPr>
        <w:rPr>
          <w:rFonts w:ascii="Century Gothic" w:hAnsi="Century Gothic"/>
          <w:color w:val="595959" w:themeColor="text1" w:themeTint="A6"/>
          <w:sz w:val="84"/>
          <w:szCs w:val="84"/>
        </w:rPr>
      </w:pPr>
    </w:p>
    <w:p w14:paraId="5141D319" w14:textId="77777777" w:rsidR="00865249" w:rsidRDefault="00865249" w:rsidP="00865249">
      <w:pPr>
        <w:ind w:left="990"/>
        <w:rPr>
          <w:rFonts w:ascii="Century Gothic" w:hAnsi="Century Gothic"/>
          <w:color w:val="595959" w:themeColor="text1" w:themeTint="A6"/>
          <w:sz w:val="44"/>
          <w:szCs w:val="44"/>
        </w:rPr>
      </w:pPr>
      <w:r>
        <w:rPr>
          <w:rFonts w:ascii="Century Gothic" w:hAnsi="Century Gothic" w:cs="Arial"/>
          <w:noProof/>
          <w:color w:val="000000"/>
          <w:sz w:val="28"/>
          <w:szCs w:val="28"/>
        </w:rPr>
        <mc:AlternateContent>
          <mc:Choice Requires="wps">
            <w:drawing>
              <wp:anchor distT="0" distB="0" distL="114300" distR="114300" simplePos="0" relativeHeight="251678720" behindDoc="0" locked="0" layoutInCell="1" allowOverlap="1" wp14:anchorId="0023CCA1" wp14:editId="786DF19C">
                <wp:simplePos x="0" y="0"/>
                <wp:positionH relativeFrom="column">
                  <wp:posOffset>191579</wp:posOffset>
                </wp:positionH>
                <wp:positionV relativeFrom="paragraph">
                  <wp:posOffset>60929</wp:posOffset>
                </wp:positionV>
                <wp:extent cx="121186" cy="4131325"/>
                <wp:effectExtent l="0" t="0" r="0" b="2540"/>
                <wp:wrapNone/>
                <wp:docPr id="1985973268"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25D24" id="Rectangle 1" o:spid="_x0000_s1026" style="position:absolute;margin-left:15.1pt;margin-top:4.8pt;width:9.55pt;height:325.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654C42FE" w14:textId="77777777" w:rsidR="00865249" w:rsidRDefault="00865249" w:rsidP="00865249">
      <w:pPr>
        <w:ind w:left="990"/>
        <w:rPr>
          <w:rFonts w:ascii="Century Gothic" w:hAnsi="Century Gothic"/>
          <w:color w:val="595959" w:themeColor="text1" w:themeTint="A6"/>
          <w:sz w:val="44"/>
          <w:szCs w:val="44"/>
        </w:rPr>
      </w:pPr>
    </w:p>
    <w:p w14:paraId="39B2ED1B" w14:textId="77777777" w:rsidR="00865249" w:rsidRDefault="00865249" w:rsidP="00865249">
      <w:pPr>
        <w:ind w:left="1080"/>
        <w:rPr>
          <w:rFonts w:ascii="Century Gothic" w:hAnsi="Century Gothic"/>
          <w:color w:val="595959" w:themeColor="text1" w:themeTint="A6"/>
          <w:sz w:val="44"/>
          <w:szCs w:val="44"/>
        </w:rPr>
      </w:pPr>
      <w:r>
        <w:rPr>
          <w:rFonts w:ascii="Century Gothic" w:hAnsi="Century Gothic"/>
          <w:color w:val="595959" w:themeColor="text1" w:themeTint="A6"/>
          <w:sz w:val="44"/>
          <w:szCs w:val="44"/>
        </w:rPr>
        <w:t>INTRODUCTION</w:t>
      </w:r>
    </w:p>
    <w:p w14:paraId="203EEEB1" w14:textId="77777777" w:rsidR="00865249" w:rsidRDefault="00865249" w:rsidP="00865249">
      <w:pPr>
        <w:ind w:left="1080"/>
        <w:rPr>
          <w:rFonts w:ascii="Century Gothic" w:hAnsi="Century Gothic" w:cs="Arial"/>
          <w:color w:val="000000"/>
          <w:sz w:val="28"/>
          <w:szCs w:val="28"/>
        </w:rPr>
      </w:pPr>
    </w:p>
    <w:p w14:paraId="248EF080" w14:textId="22140843" w:rsidR="00865249" w:rsidRDefault="0044367B" w:rsidP="00865249">
      <w:pPr>
        <w:ind w:left="1080"/>
        <w:rPr>
          <w:rFonts w:ascii="Century Gothic" w:hAnsi="Century Gothic" w:cs="Arial"/>
          <w:color w:val="000000"/>
          <w:sz w:val="28"/>
          <w:szCs w:val="28"/>
        </w:rPr>
      </w:pPr>
      <w:r w:rsidRPr="0044367B">
        <w:rPr>
          <w:rFonts w:ascii="Century Gothic" w:hAnsi="Century Gothic" w:cs="Arial"/>
          <w:color w:val="000000"/>
          <w:sz w:val="28"/>
          <w:szCs w:val="28"/>
        </w:rPr>
        <w:t xml:space="preserve">This section will help you structure your </w:t>
      </w:r>
      <w:r w:rsidR="00705BF5" w:rsidRPr="00705BF5">
        <w:rPr>
          <w:rFonts w:ascii="Century Gothic" w:hAnsi="Century Gothic" w:cs="Arial"/>
          <w:b/>
          <w:bCs/>
          <w:color w:val="000000"/>
          <w:sz w:val="28"/>
          <w:szCs w:val="28"/>
        </w:rPr>
        <w:t>Positive Charge</w:t>
      </w:r>
      <w:r w:rsidRPr="0044367B">
        <w:rPr>
          <w:rFonts w:ascii="Century Gothic" w:hAnsi="Century Gothic" w:cs="Arial"/>
          <w:color w:val="000000"/>
          <w:sz w:val="28"/>
          <w:szCs w:val="28"/>
        </w:rPr>
        <w:t xml:space="preserve"> case study effectively. Follow the outline to ensure </w:t>
      </w:r>
      <w:r w:rsidR="00D82790">
        <w:rPr>
          <w:rFonts w:ascii="Century Gothic" w:hAnsi="Century Gothic" w:cs="Arial"/>
          <w:color w:val="000000"/>
          <w:sz w:val="28"/>
          <w:szCs w:val="28"/>
        </w:rPr>
        <w:t xml:space="preserve">that </w:t>
      </w:r>
      <w:r w:rsidRPr="0044367B">
        <w:rPr>
          <w:rFonts w:ascii="Century Gothic" w:hAnsi="Century Gothic" w:cs="Arial"/>
          <w:color w:val="000000"/>
          <w:sz w:val="28"/>
          <w:szCs w:val="28"/>
        </w:rPr>
        <w:t xml:space="preserve">your case study provides a clear and compelling narrative of your </w:t>
      </w:r>
      <w:r>
        <w:rPr>
          <w:rFonts w:ascii="Century Gothic" w:hAnsi="Century Gothic" w:cs="Arial"/>
          <w:color w:val="000000"/>
          <w:sz w:val="28"/>
          <w:szCs w:val="28"/>
        </w:rPr>
        <w:t>project</w:t>
      </w:r>
      <w:r w:rsidR="00D82790">
        <w:rPr>
          <w:rFonts w:ascii="Century Gothic" w:hAnsi="Century Gothic" w:cs="Arial"/>
          <w:color w:val="000000"/>
          <w:sz w:val="28"/>
          <w:szCs w:val="28"/>
        </w:rPr>
        <w:t>’s</w:t>
      </w:r>
      <w:r>
        <w:rPr>
          <w:rFonts w:ascii="Century Gothic" w:hAnsi="Century Gothic" w:cs="Arial"/>
          <w:color w:val="000000"/>
          <w:sz w:val="28"/>
          <w:szCs w:val="28"/>
        </w:rPr>
        <w:t xml:space="preserve"> </w:t>
      </w:r>
      <w:r w:rsidRPr="0044367B">
        <w:rPr>
          <w:rFonts w:ascii="Century Gothic" w:hAnsi="Century Gothic" w:cs="Arial"/>
          <w:color w:val="000000"/>
          <w:sz w:val="28"/>
          <w:szCs w:val="28"/>
        </w:rPr>
        <w:t>success.</w:t>
      </w:r>
    </w:p>
    <w:p w14:paraId="1AAD29A8" w14:textId="77777777" w:rsidR="00865249" w:rsidRDefault="00865249" w:rsidP="00865249">
      <w:pPr>
        <w:rPr>
          <w:rFonts w:ascii="Century Gothic" w:hAnsi="Century Gothic" w:cs="Arial"/>
          <w:color w:val="000000"/>
          <w:sz w:val="28"/>
          <w:szCs w:val="28"/>
        </w:rPr>
      </w:pPr>
      <w:r>
        <w:rPr>
          <w:rFonts w:ascii="Century Gothic" w:hAnsi="Century Gothic" w:cs="Arial"/>
          <w:color w:val="000000"/>
          <w:sz w:val="28"/>
          <w:szCs w:val="28"/>
        </w:rPr>
        <w:br w:type="page"/>
      </w:r>
    </w:p>
    <w:p w14:paraId="59ED9D0E" w14:textId="2BAD1637" w:rsidR="0044367B" w:rsidRPr="00B17058" w:rsidRDefault="0044367B" w:rsidP="0044367B">
      <w:pPr>
        <w:ind w:left="180"/>
        <w:rPr>
          <w:rFonts w:ascii="Century Gothic" w:hAnsi="Century Gothic" w:cs="Arial"/>
          <w:color w:val="595959" w:themeColor="text1" w:themeTint="A6"/>
          <w:sz w:val="44"/>
          <w:szCs w:val="44"/>
        </w:rPr>
      </w:pPr>
      <w:r w:rsidRPr="00B17058">
        <w:rPr>
          <w:rFonts w:ascii="Century Gothic" w:hAnsi="Century Gothic" w:cs="Arial"/>
          <w:color w:val="595959" w:themeColor="text1" w:themeTint="A6"/>
          <w:sz w:val="44"/>
          <w:szCs w:val="44"/>
        </w:rPr>
        <w:lastRenderedPageBreak/>
        <w:t>CASE STUDY OUTLINE</w:t>
      </w:r>
    </w:p>
    <w:p w14:paraId="64947D9B" w14:textId="72C8719B" w:rsidR="0044367B" w:rsidRPr="0044367B" w:rsidRDefault="0044367B" w:rsidP="0044367B">
      <w:pPr>
        <w:ind w:left="180"/>
        <w:rPr>
          <w:rFonts w:ascii="Century Gothic" w:hAnsi="Century Gothic"/>
          <w:color w:val="BF8F00" w:themeColor="accent4" w:themeShade="BF"/>
          <w:sz w:val="36"/>
          <w:szCs w:val="36"/>
        </w:rPr>
      </w:pPr>
      <w:r w:rsidRPr="0044367B">
        <w:rPr>
          <w:rFonts w:ascii="Century Gothic" w:hAnsi="Century Gothic" w:cs="Arial"/>
          <w:color w:val="BF8F00" w:themeColor="accent4" w:themeShade="BF"/>
          <w:sz w:val="36"/>
          <w:szCs w:val="36"/>
        </w:rPr>
        <w:t>INTRODUCTION</w:t>
      </w:r>
      <w:r w:rsidR="00FE4DBC">
        <w:rPr>
          <w:rFonts w:ascii="Century Gothic" w:hAnsi="Century Gothic" w:cs="Arial"/>
          <w:color w:val="BF8F00" w:themeColor="accent4" w:themeShade="BF"/>
          <w:sz w:val="36"/>
          <w:szCs w:val="36"/>
        </w:rPr>
        <w:t>: Empowering Electric Fleets with Solutions</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44367B" w14:paraId="673F25FB" w14:textId="77777777" w:rsidTr="00107438">
        <w:trPr>
          <w:trHeight w:val="2573"/>
        </w:trPr>
        <w:tc>
          <w:tcPr>
            <w:tcW w:w="10790" w:type="dxa"/>
            <w:vAlign w:val="center"/>
          </w:tcPr>
          <w:p w14:paraId="6DF83CBE" w14:textId="67515EFB" w:rsidR="0044367B" w:rsidRDefault="00FE4DBC" w:rsidP="00865249">
            <w:pPr>
              <w:rPr>
                <w:rFonts w:ascii="Century Gothic" w:hAnsi="Century Gothic"/>
                <w:color w:val="595959" w:themeColor="text1" w:themeTint="A6"/>
                <w:sz w:val="24"/>
                <w:szCs w:val="24"/>
              </w:rPr>
            </w:pPr>
            <w:r w:rsidRPr="00FE4DBC">
              <w:rPr>
                <w:rFonts w:ascii="Century Gothic" w:hAnsi="Century Gothic"/>
                <w:color w:val="595959" w:themeColor="text1" w:themeTint="A6"/>
                <w:sz w:val="24"/>
                <w:szCs w:val="24"/>
              </w:rPr>
              <w:t xml:space="preserve">Welcome to Positive Charge's marketing case study, where we highlight our successful partnership with an </w:t>
            </w:r>
            <w:r w:rsidR="00C32828">
              <w:rPr>
                <w:rFonts w:ascii="Century Gothic" w:hAnsi="Century Gothic"/>
                <w:color w:val="595959" w:themeColor="text1" w:themeTint="A6"/>
                <w:sz w:val="24"/>
                <w:szCs w:val="24"/>
              </w:rPr>
              <w:t xml:space="preserve">EV </w:t>
            </w:r>
            <w:r w:rsidRPr="00FE4DBC">
              <w:rPr>
                <w:rFonts w:ascii="Century Gothic" w:hAnsi="Century Gothic"/>
                <w:color w:val="595959" w:themeColor="text1" w:themeTint="A6"/>
                <w:sz w:val="24"/>
                <w:szCs w:val="24"/>
              </w:rPr>
              <w:t>fleet management company. In this section, we introduce the customer and set the stage for their marketing journey.</w:t>
            </w:r>
          </w:p>
        </w:tc>
      </w:tr>
    </w:tbl>
    <w:p w14:paraId="53DFE6AC" w14:textId="77777777" w:rsidR="00865249" w:rsidRDefault="00865249" w:rsidP="00865249">
      <w:pPr>
        <w:ind w:left="180"/>
        <w:rPr>
          <w:rFonts w:ascii="Century Gothic" w:hAnsi="Century Gothic"/>
          <w:color w:val="595959" w:themeColor="text1" w:themeTint="A6"/>
          <w:sz w:val="24"/>
          <w:szCs w:val="24"/>
        </w:rPr>
      </w:pPr>
    </w:p>
    <w:p w14:paraId="6660609C" w14:textId="1F814A1A" w:rsidR="00C040B4" w:rsidRPr="0044367B" w:rsidRDefault="00C040B4" w:rsidP="00C040B4">
      <w:pPr>
        <w:ind w:left="180"/>
        <w:rPr>
          <w:rFonts w:ascii="Century Gothic" w:hAnsi="Century Gothic"/>
          <w:color w:val="BF8F00" w:themeColor="accent4" w:themeShade="BF"/>
          <w:sz w:val="36"/>
          <w:szCs w:val="36"/>
        </w:rPr>
      </w:pPr>
      <w:r>
        <w:rPr>
          <w:rFonts w:ascii="Century Gothic" w:hAnsi="Century Gothic" w:cs="Arial"/>
          <w:color w:val="BF8F00" w:themeColor="accent4" w:themeShade="BF"/>
          <w:sz w:val="36"/>
          <w:szCs w:val="36"/>
        </w:rPr>
        <w:t>CUSTOMER CHALLENGE / OPPORTUNITY</w:t>
      </w:r>
      <w:r w:rsidR="00627975">
        <w:rPr>
          <w:rFonts w:ascii="Century Gothic" w:hAnsi="Century Gothic" w:cs="Arial"/>
          <w:color w:val="BF8F00" w:themeColor="accent4" w:themeShade="BF"/>
          <w:sz w:val="36"/>
          <w:szCs w:val="36"/>
        </w:rPr>
        <w:t xml:space="preserve">: Addressing Fleet </w:t>
      </w:r>
      <w:r w:rsidR="00C32828">
        <w:rPr>
          <w:rFonts w:ascii="Century Gothic" w:hAnsi="Century Gothic" w:cs="Arial"/>
          <w:color w:val="BF8F00" w:themeColor="accent4" w:themeShade="BF"/>
          <w:sz w:val="36"/>
          <w:szCs w:val="36"/>
        </w:rPr>
        <w:t xml:space="preserve">Infrastructure Limits and </w:t>
      </w:r>
      <w:r w:rsidR="00627975">
        <w:rPr>
          <w:rFonts w:ascii="Century Gothic" w:hAnsi="Century Gothic" w:cs="Arial"/>
          <w:color w:val="BF8F00" w:themeColor="accent4" w:themeShade="BF"/>
          <w:sz w:val="36"/>
          <w:szCs w:val="36"/>
        </w:rPr>
        <w:t>Bottlenecks</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C040B4" w14:paraId="05562CE1" w14:textId="77777777" w:rsidTr="00107438">
        <w:trPr>
          <w:trHeight w:val="2888"/>
        </w:trPr>
        <w:tc>
          <w:tcPr>
            <w:tcW w:w="10790" w:type="dxa"/>
            <w:vAlign w:val="center"/>
          </w:tcPr>
          <w:p w14:paraId="1A673B2F" w14:textId="355B48A6" w:rsidR="00C040B4" w:rsidRDefault="00627975" w:rsidP="003B44F5">
            <w:pPr>
              <w:rPr>
                <w:rFonts w:ascii="Century Gothic" w:hAnsi="Century Gothic"/>
                <w:color w:val="595959" w:themeColor="text1" w:themeTint="A6"/>
                <w:sz w:val="24"/>
                <w:szCs w:val="24"/>
              </w:rPr>
            </w:pPr>
            <w:r w:rsidRPr="00627975">
              <w:rPr>
                <w:rFonts w:ascii="Century Gothic" w:hAnsi="Century Gothic"/>
                <w:color w:val="595959" w:themeColor="text1" w:themeTint="A6"/>
                <w:sz w:val="24"/>
                <w:szCs w:val="24"/>
              </w:rPr>
              <w:t>Our customer, an EV</w:t>
            </w:r>
            <w:r w:rsidR="00C32828">
              <w:rPr>
                <w:rFonts w:ascii="Century Gothic" w:hAnsi="Century Gothic"/>
                <w:color w:val="595959" w:themeColor="text1" w:themeTint="A6"/>
                <w:sz w:val="24"/>
                <w:szCs w:val="24"/>
              </w:rPr>
              <w:t xml:space="preserve"> </w:t>
            </w:r>
            <w:r w:rsidRPr="00627975">
              <w:rPr>
                <w:rFonts w:ascii="Century Gothic" w:hAnsi="Century Gothic"/>
                <w:color w:val="595959" w:themeColor="text1" w:themeTint="A6"/>
                <w:sz w:val="24"/>
                <w:szCs w:val="24"/>
              </w:rPr>
              <w:t xml:space="preserve">fleet management company, faced a significant challenge due to </w:t>
            </w:r>
            <w:r w:rsidR="00C32828">
              <w:rPr>
                <w:rFonts w:ascii="Century Gothic" w:hAnsi="Century Gothic"/>
                <w:color w:val="595959" w:themeColor="text1" w:themeTint="A6"/>
                <w:sz w:val="24"/>
                <w:szCs w:val="24"/>
              </w:rPr>
              <w:t>its</w:t>
            </w:r>
            <w:r w:rsidRPr="00627975">
              <w:rPr>
                <w:rFonts w:ascii="Century Gothic" w:hAnsi="Century Gothic"/>
                <w:color w:val="595959" w:themeColor="text1" w:themeTint="A6"/>
                <w:sz w:val="24"/>
                <w:szCs w:val="24"/>
              </w:rPr>
              <w:t xml:space="preserve"> rapidly growing fleet of electric vehicles. The challenge </w:t>
            </w:r>
            <w:r w:rsidR="00DE6D69">
              <w:rPr>
                <w:rFonts w:ascii="Century Gothic" w:hAnsi="Century Gothic"/>
                <w:color w:val="595959" w:themeColor="text1" w:themeTint="A6"/>
                <w:sz w:val="24"/>
                <w:szCs w:val="24"/>
              </w:rPr>
              <w:t>concerned a</w:t>
            </w:r>
            <w:r w:rsidRPr="00627975">
              <w:rPr>
                <w:rFonts w:ascii="Century Gothic" w:hAnsi="Century Gothic"/>
                <w:color w:val="595959" w:themeColor="text1" w:themeTint="A6"/>
                <w:sz w:val="24"/>
                <w:szCs w:val="24"/>
              </w:rPr>
              <w:t xml:space="preserve"> limited charging infrastructure and bottlenecks that were impacting fleet uptime and operational efficiency.</w:t>
            </w:r>
          </w:p>
        </w:tc>
      </w:tr>
    </w:tbl>
    <w:p w14:paraId="60B6F84C" w14:textId="77777777" w:rsidR="00C040B4" w:rsidRDefault="00C040B4" w:rsidP="00865249">
      <w:pPr>
        <w:ind w:left="180"/>
        <w:rPr>
          <w:rFonts w:ascii="Century Gothic" w:hAnsi="Century Gothic"/>
          <w:color w:val="595959" w:themeColor="text1" w:themeTint="A6"/>
          <w:sz w:val="24"/>
          <w:szCs w:val="24"/>
        </w:rPr>
      </w:pPr>
    </w:p>
    <w:p w14:paraId="34CA0455" w14:textId="4015DF5F" w:rsidR="00A72CB3" w:rsidRPr="0044367B" w:rsidRDefault="00A72CB3" w:rsidP="00A72CB3">
      <w:pPr>
        <w:ind w:left="180"/>
        <w:rPr>
          <w:rFonts w:ascii="Century Gothic" w:hAnsi="Century Gothic"/>
          <w:color w:val="BF8F00" w:themeColor="accent4" w:themeShade="BF"/>
          <w:sz w:val="36"/>
          <w:szCs w:val="36"/>
        </w:rPr>
      </w:pPr>
      <w:r>
        <w:rPr>
          <w:rFonts w:ascii="Century Gothic" w:hAnsi="Century Gothic" w:cs="Arial"/>
          <w:color w:val="BF8F00" w:themeColor="accent4" w:themeShade="BF"/>
          <w:sz w:val="36"/>
          <w:szCs w:val="36"/>
        </w:rPr>
        <w:t>STRATEGIES</w:t>
      </w:r>
      <w:r w:rsidR="00627975">
        <w:rPr>
          <w:rFonts w:ascii="Century Gothic" w:hAnsi="Century Gothic" w:cs="Arial"/>
          <w:color w:val="BF8F00" w:themeColor="accent4" w:themeShade="BF"/>
          <w:sz w:val="36"/>
          <w:szCs w:val="36"/>
        </w:rPr>
        <w:t>: Tailor</w:t>
      </w:r>
      <w:r w:rsidR="00C32828">
        <w:rPr>
          <w:rFonts w:ascii="Century Gothic" w:hAnsi="Century Gothic" w:cs="Arial"/>
          <w:color w:val="BF8F00" w:themeColor="accent4" w:themeShade="BF"/>
          <w:sz w:val="36"/>
          <w:szCs w:val="36"/>
        </w:rPr>
        <w:t>ing</w:t>
      </w:r>
      <w:r w:rsidR="00627975">
        <w:rPr>
          <w:rFonts w:ascii="Century Gothic" w:hAnsi="Century Gothic" w:cs="Arial"/>
          <w:color w:val="BF8F00" w:themeColor="accent4" w:themeShade="BF"/>
          <w:sz w:val="36"/>
          <w:szCs w:val="36"/>
        </w:rPr>
        <w:t xml:space="preserve"> Charging Solutions for Success</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A72CB3" w14:paraId="549397A4" w14:textId="77777777" w:rsidTr="00107438">
        <w:trPr>
          <w:trHeight w:val="2915"/>
        </w:trPr>
        <w:tc>
          <w:tcPr>
            <w:tcW w:w="10790" w:type="dxa"/>
            <w:vAlign w:val="center"/>
          </w:tcPr>
          <w:p w14:paraId="45151356" w14:textId="536D6E59" w:rsidR="00A72CB3" w:rsidRDefault="00260D39" w:rsidP="003B44F5">
            <w:pPr>
              <w:rPr>
                <w:rFonts w:ascii="Century Gothic" w:hAnsi="Century Gothic"/>
                <w:color w:val="595959" w:themeColor="text1" w:themeTint="A6"/>
                <w:sz w:val="24"/>
                <w:szCs w:val="24"/>
              </w:rPr>
            </w:pPr>
            <w:r w:rsidRPr="00260D39">
              <w:rPr>
                <w:rFonts w:ascii="Century Gothic" w:hAnsi="Century Gothic"/>
                <w:color w:val="595959" w:themeColor="text1" w:themeTint="A6"/>
                <w:sz w:val="24"/>
                <w:szCs w:val="24"/>
              </w:rPr>
              <w:t>Positive Charge devised a comprehensive marketing strategy to address the customer's challenge effectively. We focused on pro</w:t>
            </w:r>
            <w:r w:rsidR="00016605">
              <w:rPr>
                <w:rFonts w:ascii="Century Gothic" w:hAnsi="Century Gothic"/>
                <w:color w:val="595959" w:themeColor="text1" w:themeTint="A6"/>
                <w:sz w:val="24"/>
                <w:szCs w:val="24"/>
              </w:rPr>
              <w:t>viding</w:t>
            </w:r>
            <w:r w:rsidRPr="00260D39">
              <w:rPr>
                <w:rFonts w:ascii="Century Gothic" w:hAnsi="Century Gothic"/>
                <w:color w:val="595959" w:themeColor="text1" w:themeTint="A6"/>
                <w:sz w:val="24"/>
                <w:szCs w:val="24"/>
              </w:rPr>
              <w:t xml:space="preserve"> turnkey EV charging solutions</w:t>
            </w:r>
            <w:r w:rsidR="00512214">
              <w:rPr>
                <w:rFonts w:ascii="Century Gothic" w:hAnsi="Century Gothic"/>
                <w:color w:val="595959" w:themeColor="text1" w:themeTint="A6"/>
                <w:sz w:val="24"/>
                <w:szCs w:val="24"/>
              </w:rPr>
              <w:t xml:space="preserve"> that were </w:t>
            </w:r>
            <w:r w:rsidRPr="00260D39">
              <w:rPr>
                <w:rFonts w:ascii="Century Gothic" w:hAnsi="Century Gothic"/>
                <w:color w:val="595959" w:themeColor="text1" w:themeTint="A6"/>
                <w:sz w:val="24"/>
                <w:szCs w:val="24"/>
              </w:rPr>
              <w:t>tailored to the customer's specific needs and challenges.</w:t>
            </w:r>
          </w:p>
        </w:tc>
      </w:tr>
    </w:tbl>
    <w:p w14:paraId="672941B1" w14:textId="2B294A5C" w:rsidR="00107438" w:rsidRDefault="00107438" w:rsidP="00865249">
      <w:pPr>
        <w:ind w:left="180"/>
        <w:rPr>
          <w:rFonts w:ascii="Century Gothic" w:hAnsi="Century Gothic"/>
          <w:color w:val="595959" w:themeColor="text1" w:themeTint="A6"/>
          <w:sz w:val="24"/>
          <w:szCs w:val="24"/>
        </w:rPr>
      </w:pPr>
    </w:p>
    <w:p w14:paraId="6A168782" w14:textId="77777777" w:rsidR="00107438" w:rsidRDefault="00107438">
      <w:pPr>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635AF618" w14:textId="26073142" w:rsidR="00B17058" w:rsidRPr="0044367B" w:rsidRDefault="00B17058" w:rsidP="00B17058">
      <w:pPr>
        <w:ind w:left="180"/>
        <w:rPr>
          <w:rFonts w:ascii="Century Gothic" w:hAnsi="Century Gothic"/>
          <w:color w:val="BF8F00" w:themeColor="accent4" w:themeShade="BF"/>
          <w:sz w:val="36"/>
          <w:szCs w:val="36"/>
        </w:rPr>
      </w:pPr>
      <w:r>
        <w:rPr>
          <w:rFonts w:ascii="Century Gothic" w:hAnsi="Century Gothic" w:cs="Arial"/>
          <w:color w:val="BF8F00" w:themeColor="accent4" w:themeShade="BF"/>
          <w:sz w:val="36"/>
          <w:szCs w:val="36"/>
        </w:rPr>
        <w:lastRenderedPageBreak/>
        <w:t>IMPLEMENTATION</w:t>
      </w:r>
      <w:r w:rsidR="00260D39">
        <w:rPr>
          <w:rFonts w:ascii="Century Gothic" w:hAnsi="Century Gothic" w:cs="Arial"/>
          <w:color w:val="BF8F00" w:themeColor="accent4" w:themeShade="BF"/>
          <w:sz w:val="36"/>
          <w:szCs w:val="36"/>
        </w:rPr>
        <w:t>: Turning Strategy into Action</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B17058" w14:paraId="1904A21A" w14:textId="77777777" w:rsidTr="00107438">
        <w:trPr>
          <w:trHeight w:val="3212"/>
        </w:trPr>
        <w:tc>
          <w:tcPr>
            <w:tcW w:w="10790" w:type="dxa"/>
            <w:vAlign w:val="center"/>
          </w:tcPr>
          <w:p w14:paraId="339FEAEF" w14:textId="37A192A5" w:rsidR="00B17058" w:rsidRDefault="00260D39" w:rsidP="003B44F5">
            <w:pPr>
              <w:rPr>
                <w:rFonts w:ascii="Century Gothic" w:hAnsi="Century Gothic"/>
                <w:color w:val="595959" w:themeColor="text1" w:themeTint="A6"/>
                <w:sz w:val="24"/>
                <w:szCs w:val="24"/>
              </w:rPr>
            </w:pPr>
            <w:r w:rsidRPr="00260D39">
              <w:rPr>
                <w:rFonts w:ascii="Century Gothic" w:hAnsi="Century Gothic"/>
                <w:color w:val="595959" w:themeColor="text1" w:themeTint="A6"/>
                <w:sz w:val="24"/>
                <w:szCs w:val="24"/>
              </w:rPr>
              <w:t>Our implementation plan included a detailed timeline and key milestones. We encountered budget constraints and the need for a swift solution. Despite these challenges, we successfully expanded the charging infrastructure within the stipulated time</w:t>
            </w:r>
            <w:r w:rsidR="00C32828">
              <w:rPr>
                <w:rFonts w:ascii="Century Gothic" w:hAnsi="Century Gothic"/>
                <w:color w:val="595959" w:themeColor="text1" w:themeTint="A6"/>
                <w:sz w:val="24"/>
                <w:szCs w:val="24"/>
              </w:rPr>
              <w:t xml:space="preserve"> </w:t>
            </w:r>
            <w:r w:rsidRPr="00260D39">
              <w:rPr>
                <w:rFonts w:ascii="Century Gothic" w:hAnsi="Century Gothic"/>
                <w:color w:val="595959" w:themeColor="text1" w:themeTint="A6"/>
                <w:sz w:val="24"/>
                <w:szCs w:val="24"/>
              </w:rPr>
              <w:t>frame.</w:t>
            </w:r>
          </w:p>
        </w:tc>
      </w:tr>
    </w:tbl>
    <w:p w14:paraId="5BCD058E" w14:textId="77777777" w:rsidR="00B17058" w:rsidRDefault="00B17058" w:rsidP="00865249">
      <w:pPr>
        <w:ind w:left="180"/>
        <w:rPr>
          <w:rFonts w:ascii="Century Gothic" w:hAnsi="Century Gothic"/>
          <w:color w:val="595959" w:themeColor="text1" w:themeTint="A6"/>
          <w:sz w:val="24"/>
          <w:szCs w:val="24"/>
        </w:rPr>
      </w:pPr>
    </w:p>
    <w:p w14:paraId="3AB32AF8" w14:textId="7BF9C258" w:rsidR="00644466" w:rsidRPr="0044367B" w:rsidRDefault="00644466" w:rsidP="00644466">
      <w:pPr>
        <w:ind w:left="180"/>
        <w:rPr>
          <w:rFonts w:ascii="Century Gothic" w:hAnsi="Century Gothic"/>
          <w:color w:val="BF8F00" w:themeColor="accent4" w:themeShade="BF"/>
          <w:sz w:val="36"/>
          <w:szCs w:val="36"/>
        </w:rPr>
      </w:pPr>
      <w:r>
        <w:rPr>
          <w:rFonts w:ascii="Century Gothic" w:hAnsi="Century Gothic" w:cs="Arial"/>
          <w:color w:val="BF8F00" w:themeColor="accent4" w:themeShade="BF"/>
          <w:sz w:val="36"/>
          <w:szCs w:val="36"/>
        </w:rPr>
        <w:t>RESULTS AND IMPACT</w:t>
      </w:r>
      <w:r w:rsidR="00260D39">
        <w:rPr>
          <w:rFonts w:ascii="Century Gothic" w:hAnsi="Century Gothic" w:cs="Arial"/>
          <w:color w:val="BF8F00" w:themeColor="accent4" w:themeShade="BF"/>
          <w:sz w:val="36"/>
          <w:szCs w:val="36"/>
        </w:rPr>
        <w:t xml:space="preserve">: </w:t>
      </w:r>
      <w:r w:rsidR="00C32828">
        <w:rPr>
          <w:rFonts w:ascii="Century Gothic" w:hAnsi="Century Gothic" w:cs="Arial"/>
          <w:color w:val="BF8F00" w:themeColor="accent4" w:themeShade="BF"/>
          <w:sz w:val="36"/>
          <w:szCs w:val="36"/>
        </w:rPr>
        <w:t xml:space="preserve">Fueling </w:t>
      </w:r>
      <w:r w:rsidR="00260D39">
        <w:rPr>
          <w:rFonts w:ascii="Century Gothic" w:hAnsi="Century Gothic" w:cs="Arial"/>
          <w:color w:val="BF8F00" w:themeColor="accent4" w:themeShade="BF"/>
          <w:sz w:val="36"/>
          <w:szCs w:val="36"/>
        </w:rPr>
        <w:t>Daily Growth and Efficiency</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644466" w14:paraId="19CC86E6" w14:textId="77777777" w:rsidTr="00107438">
        <w:trPr>
          <w:trHeight w:val="3014"/>
        </w:trPr>
        <w:tc>
          <w:tcPr>
            <w:tcW w:w="10790" w:type="dxa"/>
            <w:vAlign w:val="center"/>
          </w:tcPr>
          <w:p w14:paraId="06843AB3" w14:textId="1903DFB2" w:rsidR="00644466" w:rsidRDefault="001A1D7C" w:rsidP="003B44F5">
            <w:pPr>
              <w:rPr>
                <w:rFonts w:ascii="Century Gothic" w:hAnsi="Century Gothic"/>
                <w:color w:val="595959" w:themeColor="text1" w:themeTint="A6"/>
                <w:sz w:val="24"/>
                <w:szCs w:val="24"/>
              </w:rPr>
            </w:pPr>
            <w:r w:rsidRPr="001A1D7C">
              <w:rPr>
                <w:rFonts w:ascii="Century Gothic" w:hAnsi="Century Gothic"/>
                <w:color w:val="595959" w:themeColor="text1" w:themeTint="A6"/>
                <w:sz w:val="24"/>
                <w:szCs w:val="24"/>
              </w:rPr>
              <w:t>The results were remarkable. The customer experienced a 50</w:t>
            </w:r>
            <w:r w:rsidR="00877242">
              <w:rPr>
                <w:rFonts w:ascii="Century Gothic" w:hAnsi="Century Gothic"/>
                <w:color w:val="595959" w:themeColor="text1" w:themeTint="A6"/>
                <w:sz w:val="24"/>
                <w:szCs w:val="24"/>
              </w:rPr>
              <w:t xml:space="preserve"> percent</w:t>
            </w:r>
            <w:r w:rsidRPr="001A1D7C">
              <w:rPr>
                <w:rFonts w:ascii="Century Gothic" w:hAnsi="Century Gothic"/>
                <w:color w:val="595959" w:themeColor="text1" w:themeTint="A6"/>
                <w:sz w:val="24"/>
                <w:szCs w:val="24"/>
              </w:rPr>
              <w:t xml:space="preserve"> reduction in charging-related downtime, leading to substantial cost savings. Our marketing efforts led to a 60</w:t>
            </w:r>
            <w:r w:rsidR="00877242">
              <w:rPr>
                <w:rFonts w:ascii="Century Gothic" w:hAnsi="Century Gothic"/>
                <w:color w:val="595959" w:themeColor="text1" w:themeTint="A6"/>
                <w:sz w:val="24"/>
                <w:szCs w:val="24"/>
              </w:rPr>
              <w:t xml:space="preserve"> percent</w:t>
            </w:r>
            <w:r w:rsidRPr="001A1D7C">
              <w:rPr>
                <w:rFonts w:ascii="Century Gothic" w:hAnsi="Century Gothic"/>
                <w:color w:val="595959" w:themeColor="text1" w:themeTint="A6"/>
                <w:sz w:val="24"/>
                <w:szCs w:val="24"/>
              </w:rPr>
              <w:t xml:space="preserve"> increase in leads from fleet operators seeking similar solutions.</w:t>
            </w:r>
          </w:p>
        </w:tc>
      </w:tr>
    </w:tbl>
    <w:p w14:paraId="45B80010" w14:textId="77777777" w:rsidR="00644466" w:rsidRDefault="00644466" w:rsidP="00865249">
      <w:pPr>
        <w:ind w:left="180"/>
        <w:rPr>
          <w:rFonts w:ascii="Century Gothic" w:hAnsi="Century Gothic"/>
          <w:color w:val="595959" w:themeColor="text1" w:themeTint="A6"/>
          <w:sz w:val="24"/>
          <w:szCs w:val="24"/>
        </w:rPr>
      </w:pPr>
    </w:p>
    <w:p w14:paraId="2CD69C57" w14:textId="36172937" w:rsidR="00112B0C" w:rsidRPr="0044367B" w:rsidRDefault="00112B0C" w:rsidP="00112B0C">
      <w:pPr>
        <w:ind w:left="180"/>
        <w:rPr>
          <w:rFonts w:ascii="Century Gothic" w:hAnsi="Century Gothic"/>
          <w:color w:val="BF8F00" w:themeColor="accent4" w:themeShade="BF"/>
          <w:sz w:val="36"/>
          <w:szCs w:val="36"/>
        </w:rPr>
      </w:pPr>
      <w:r>
        <w:rPr>
          <w:rFonts w:ascii="Century Gothic" w:hAnsi="Century Gothic" w:cs="Arial"/>
          <w:color w:val="BF8F00" w:themeColor="accent4" w:themeShade="BF"/>
          <w:sz w:val="36"/>
          <w:szCs w:val="36"/>
        </w:rPr>
        <w:t>TESTIMONIALS AND QUOTES</w:t>
      </w:r>
      <w:r w:rsidR="001A1D7C">
        <w:rPr>
          <w:rFonts w:ascii="Century Gothic" w:hAnsi="Century Gothic" w:cs="Arial"/>
          <w:color w:val="BF8F00" w:themeColor="accent4" w:themeShade="BF"/>
          <w:sz w:val="36"/>
          <w:szCs w:val="36"/>
        </w:rPr>
        <w:t>: Validating Success</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112B0C" w14:paraId="52CD3224" w14:textId="77777777" w:rsidTr="00107438">
        <w:trPr>
          <w:trHeight w:val="3005"/>
        </w:trPr>
        <w:tc>
          <w:tcPr>
            <w:tcW w:w="10790" w:type="dxa"/>
            <w:vAlign w:val="center"/>
          </w:tcPr>
          <w:p w14:paraId="40388182" w14:textId="1B0B7A62" w:rsidR="00112B0C" w:rsidRDefault="001A1D7C" w:rsidP="003B44F5">
            <w:pPr>
              <w:rPr>
                <w:rFonts w:ascii="Century Gothic" w:hAnsi="Century Gothic"/>
                <w:color w:val="595959" w:themeColor="text1" w:themeTint="A6"/>
                <w:sz w:val="24"/>
                <w:szCs w:val="24"/>
              </w:rPr>
            </w:pPr>
            <w:r w:rsidRPr="001A1D7C">
              <w:rPr>
                <w:rFonts w:ascii="Century Gothic" w:hAnsi="Century Gothic"/>
                <w:color w:val="595959" w:themeColor="text1" w:themeTint="A6"/>
                <w:sz w:val="24"/>
                <w:szCs w:val="24"/>
              </w:rPr>
              <w:t>Our customer expressed their satisfaction with our services. "Positive Charge has transformed our fleet operations," said the customer's CEO. This testimonial further validates the success of our marketing efforts.</w:t>
            </w:r>
          </w:p>
        </w:tc>
      </w:tr>
    </w:tbl>
    <w:p w14:paraId="11E22C9F" w14:textId="391E09F5" w:rsidR="00107438" w:rsidRDefault="00107438" w:rsidP="00865249">
      <w:pPr>
        <w:ind w:left="180"/>
        <w:rPr>
          <w:rFonts w:ascii="Century Gothic" w:hAnsi="Century Gothic"/>
          <w:color w:val="595959" w:themeColor="text1" w:themeTint="A6"/>
          <w:sz w:val="24"/>
          <w:szCs w:val="24"/>
        </w:rPr>
      </w:pPr>
    </w:p>
    <w:p w14:paraId="5070D039" w14:textId="77777777" w:rsidR="00107438" w:rsidRDefault="00107438">
      <w:pPr>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6C5CAF54" w14:textId="3DAF8C62" w:rsidR="00112B0C" w:rsidRPr="0044367B" w:rsidRDefault="00112B0C" w:rsidP="00112B0C">
      <w:pPr>
        <w:ind w:left="180"/>
        <w:rPr>
          <w:rFonts w:ascii="Century Gothic" w:hAnsi="Century Gothic"/>
          <w:color w:val="BF8F00" w:themeColor="accent4" w:themeShade="BF"/>
          <w:sz w:val="36"/>
          <w:szCs w:val="36"/>
        </w:rPr>
      </w:pPr>
      <w:r>
        <w:rPr>
          <w:rFonts w:ascii="Century Gothic" w:hAnsi="Century Gothic" w:cs="Arial"/>
          <w:color w:val="BF8F00" w:themeColor="accent4" w:themeShade="BF"/>
          <w:sz w:val="36"/>
          <w:szCs w:val="36"/>
        </w:rPr>
        <w:lastRenderedPageBreak/>
        <w:t>CONCLUSION</w:t>
      </w:r>
      <w:r w:rsidR="001A1D7C">
        <w:rPr>
          <w:rFonts w:ascii="Century Gothic" w:hAnsi="Century Gothic" w:cs="Arial"/>
          <w:color w:val="BF8F00" w:themeColor="accent4" w:themeShade="BF"/>
          <w:sz w:val="36"/>
          <w:szCs w:val="36"/>
        </w:rPr>
        <w:t xml:space="preserve">: </w:t>
      </w:r>
      <w:r w:rsidR="00877242">
        <w:rPr>
          <w:rFonts w:ascii="Century Gothic" w:hAnsi="Century Gothic" w:cs="Arial"/>
          <w:color w:val="BF8F00" w:themeColor="accent4" w:themeShade="BF"/>
          <w:sz w:val="36"/>
          <w:szCs w:val="36"/>
        </w:rPr>
        <w:t>Celebrating a</w:t>
      </w:r>
      <w:r w:rsidR="001A1D7C">
        <w:rPr>
          <w:rFonts w:ascii="Century Gothic" w:hAnsi="Century Gothic" w:cs="Arial"/>
          <w:color w:val="BF8F00" w:themeColor="accent4" w:themeShade="BF"/>
          <w:sz w:val="36"/>
          <w:szCs w:val="36"/>
        </w:rPr>
        <w:t xml:space="preserve"> </w:t>
      </w:r>
      <w:r w:rsidR="00F939AD">
        <w:rPr>
          <w:rFonts w:ascii="Century Gothic" w:hAnsi="Century Gothic" w:cs="Arial"/>
          <w:color w:val="BF8F00" w:themeColor="accent4" w:themeShade="BF"/>
          <w:sz w:val="36"/>
          <w:szCs w:val="36"/>
        </w:rPr>
        <w:t>S</w:t>
      </w:r>
      <w:r w:rsidR="001A1D7C">
        <w:rPr>
          <w:rFonts w:ascii="Century Gothic" w:hAnsi="Century Gothic" w:cs="Arial"/>
          <w:color w:val="BF8F00" w:themeColor="accent4" w:themeShade="BF"/>
          <w:sz w:val="36"/>
          <w:szCs w:val="36"/>
        </w:rPr>
        <w:t xml:space="preserve">uccess </w:t>
      </w:r>
      <w:r w:rsidR="00F939AD">
        <w:rPr>
          <w:rFonts w:ascii="Century Gothic" w:hAnsi="Century Gothic" w:cs="Arial"/>
          <w:color w:val="BF8F00" w:themeColor="accent4" w:themeShade="BF"/>
          <w:sz w:val="36"/>
          <w:szCs w:val="36"/>
        </w:rPr>
        <w:t>S</w:t>
      </w:r>
      <w:r w:rsidR="001A1D7C">
        <w:rPr>
          <w:rFonts w:ascii="Century Gothic" w:hAnsi="Century Gothic" w:cs="Arial"/>
          <w:color w:val="BF8F00" w:themeColor="accent4" w:themeShade="BF"/>
          <w:sz w:val="36"/>
          <w:szCs w:val="36"/>
        </w:rPr>
        <w:t>tory</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112B0C" w14:paraId="4E4F3C07" w14:textId="77777777" w:rsidTr="00107438">
        <w:trPr>
          <w:trHeight w:val="3212"/>
        </w:trPr>
        <w:tc>
          <w:tcPr>
            <w:tcW w:w="10790" w:type="dxa"/>
            <w:vAlign w:val="center"/>
          </w:tcPr>
          <w:p w14:paraId="3ABF0C7F" w14:textId="309A15E6" w:rsidR="00112B0C" w:rsidRDefault="001C50A7" w:rsidP="003B44F5">
            <w:pPr>
              <w:rPr>
                <w:rFonts w:ascii="Century Gothic" w:hAnsi="Century Gothic"/>
                <w:color w:val="595959" w:themeColor="text1" w:themeTint="A6"/>
                <w:sz w:val="24"/>
                <w:szCs w:val="24"/>
              </w:rPr>
            </w:pPr>
            <w:r w:rsidRPr="001C50A7">
              <w:rPr>
                <w:rFonts w:ascii="Century Gothic" w:hAnsi="Century Gothic"/>
                <w:color w:val="595959" w:themeColor="text1" w:themeTint="A6"/>
                <w:sz w:val="24"/>
                <w:szCs w:val="24"/>
              </w:rPr>
              <w:t>In conclusion, this case study underscores the transformative impact of Positive Charge's marketing strategies on our customer's business. Our tailored charging solutions have not only addressed a significant challenge but have also driven growth and efficiency.</w:t>
            </w:r>
          </w:p>
        </w:tc>
      </w:tr>
    </w:tbl>
    <w:p w14:paraId="7E3FB055" w14:textId="77777777" w:rsidR="00112B0C" w:rsidRDefault="00112B0C" w:rsidP="00865249">
      <w:pPr>
        <w:ind w:left="180"/>
        <w:rPr>
          <w:rFonts w:ascii="Century Gothic" w:hAnsi="Century Gothic"/>
          <w:color w:val="595959" w:themeColor="text1" w:themeTint="A6"/>
          <w:sz w:val="24"/>
          <w:szCs w:val="24"/>
        </w:rPr>
      </w:pPr>
    </w:p>
    <w:p w14:paraId="3CC7EF3D" w14:textId="6116D071" w:rsidR="00854EFE" w:rsidRPr="0044367B" w:rsidRDefault="00854EFE" w:rsidP="00854EFE">
      <w:pPr>
        <w:ind w:left="180"/>
        <w:rPr>
          <w:rFonts w:ascii="Century Gothic" w:hAnsi="Century Gothic"/>
          <w:color w:val="BF8F00" w:themeColor="accent4" w:themeShade="BF"/>
          <w:sz w:val="36"/>
          <w:szCs w:val="36"/>
        </w:rPr>
      </w:pPr>
      <w:r>
        <w:rPr>
          <w:rFonts w:ascii="Century Gothic" w:hAnsi="Century Gothic" w:cs="Arial"/>
          <w:color w:val="BF8F00" w:themeColor="accent4" w:themeShade="BF"/>
          <w:sz w:val="36"/>
          <w:szCs w:val="36"/>
        </w:rPr>
        <w:t>CALL TO ACTION</w:t>
      </w:r>
      <w:r w:rsidR="001C50A7">
        <w:rPr>
          <w:rFonts w:ascii="Century Gothic" w:hAnsi="Century Gothic" w:cs="Arial"/>
          <w:color w:val="BF8F00" w:themeColor="accent4" w:themeShade="BF"/>
          <w:sz w:val="36"/>
          <w:szCs w:val="36"/>
        </w:rPr>
        <w:t>: Partner</w:t>
      </w:r>
      <w:r w:rsidR="00877242">
        <w:rPr>
          <w:rFonts w:ascii="Century Gothic" w:hAnsi="Century Gothic" w:cs="Arial"/>
          <w:color w:val="BF8F00" w:themeColor="accent4" w:themeShade="BF"/>
          <w:sz w:val="36"/>
          <w:szCs w:val="36"/>
        </w:rPr>
        <w:t>ing</w:t>
      </w:r>
      <w:r w:rsidR="001C50A7">
        <w:rPr>
          <w:rFonts w:ascii="Century Gothic" w:hAnsi="Century Gothic" w:cs="Arial"/>
          <w:color w:val="BF8F00" w:themeColor="accent4" w:themeShade="BF"/>
          <w:sz w:val="36"/>
          <w:szCs w:val="36"/>
        </w:rPr>
        <w:t xml:space="preserve"> with Positive Charge for Success</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54EFE" w14:paraId="5A5CC7FB" w14:textId="77777777" w:rsidTr="00107438">
        <w:trPr>
          <w:trHeight w:val="3014"/>
        </w:trPr>
        <w:tc>
          <w:tcPr>
            <w:tcW w:w="10790" w:type="dxa"/>
            <w:vAlign w:val="center"/>
          </w:tcPr>
          <w:p w14:paraId="5D31CB9A" w14:textId="164AFCE0" w:rsidR="00854EFE" w:rsidRDefault="001C50A7" w:rsidP="003B44F5">
            <w:pPr>
              <w:rPr>
                <w:rFonts w:ascii="Century Gothic" w:hAnsi="Century Gothic"/>
                <w:color w:val="595959" w:themeColor="text1" w:themeTint="A6"/>
                <w:sz w:val="24"/>
                <w:szCs w:val="24"/>
              </w:rPr>
            </w:pPr>
            <w:r w:rsidRPr="001C50A7">
              <w:rPr>
                <w:rFonts w:ascii="Century Gothic" w:hAnsi="Century Gothic"/>
                <w:color w:val="595959" w:themeColor="text1" w:themeTint="A6"/>
                <w:sz w:val="24"/>
                <w:szCs w:val="24"/>
              </w:rPr>
              <w:t>We invite you to connect with Positive Charge for your own marketing needs. Let us help you achieve similar success by providing efficient and customized EV charging solutions.</w:t>
            </w:r>
          </w:p>
        </w:tc>
      </w:tr>
    </w:tbl>
    <w:p w14:paraId="3F3A5B28" w14:textId="77777777" w:rsidR="00854EFE" w:rsidRDefault="00854EFE" w:rsidP="00865249">
      <w:pPr>
        <w:ind w:left="180"/>
        <w:rPr>
          <w:rFonts w:ascii="Century Gothic" w:hAnsi="Century Gothic"/>
          <w:color w:val="595959" w:themeColor="text1" w:themeTint="A6"/>
          <w:sz w:val="24"/>
          <w:szCs w:val="24"/>
        </w:rPr>
      </w:pPr>
    </w:p>
    <w:p w14:paraId="27D3ADC8" w14:textId="7AFACEF3" w:rsidR="005B7D8C" w:rsidRDefault="005B7D8C" w:rsidP="00865249">
      <w:pPr>
        <w:ind w:left="180"/>
        <w:rPr>
          <w:rFonts w:ascii="Century Gothic" w:hAnsi="Century Gothic" w:cs="Arial"/>
          <w:color w:val="BF8F00" w:themeColor="accent4" w:themeShade="BF"/>
          <w:sz w:val="36"/>
          <w:szCs w:val="36"/>
        </w:rPr>
      </w:pPr>
      <w:r>
        <w:rPr>
          <w:rFonts w:ascii="Century Gothic" w:hAnsi="Century Gothic" w:cs="Arial"/>
          <w:color w:val="BF8F00" w:themeColor="accent4" w:themeShade="BF"/>
          <w:sz w:val="36"/>
          <w:szCs w:val="36"/>
        </w:rPr>
        <w:t>ACTUAL CASE STUDY CONTENT</w:t>
      </w:r>
    </w:p>
    <w:p w14:paraId="000228AB" w14:textId="5610D741" w:rsidR="00AF3555" w:rsidRDefault="00877242" w:rsidP="00AF3555">
      <w:pPr>
        <w:spacing w:after="0" w:line="240" w:lineRule="auto"/>
        <w:jc w:val="both"/>
        <w:rPr>
          <w:rFonts w:ascii="Century Gothic" w:hAnsi="Century Gothic" w:cs="Arial"/>
          <w:color w:val="595959" w:themeColor="text1" w:themeTint="A6"/>
          <w:sz w:val="24"/>
          <w:szCs w:val="24"/>
        </w:rPr>
      </w:pPr>
      <w:r>
        <w:rPr>
          <w:rFonts w:ascii="Century Gothic" w:hAnsi="Century Gothic" w:cs="Arial"/>
          <w:color w:val="595959" w:themeColor="text1" w:themeTint="A6"/>
          <w:sz w:val="24"/>
          <w:szCs w:val="24"/>
        </w:rPr>
        <w:t xml:space="preserve">Now that you’ve </w:t>
      </w:r>
      <w:r w:rsidR="00614818" w:rsidRPr="00614818">
        <w:rPr>
          <w:rFonts w:ascii="Century Gothic" w:hAnsi="Century Gothic" w:cs="Arial"/>
          <w:color w:val="595959" w:themeColor="text1" w:themeTint="A6"/>
          <w:sz w:val="24"/>
          <w:szCs w:val="24"/>
        </w:rPr>
        <w:t>complet</w:t>
      </w:r>
      <w:r>
        <w:rPr>
          <w:rFonts w:ascii="Century Gothic" w:hAnsi="Century Gothic" w:cs="Arial"/>
          <w:color w:val="595959" w:themeColor="text1" w:themeTint="A6"/>
          <w:sz w:val="24"/>
          <w:szCs w:val="24"/>
        </w:rPr>
        <w:t>ed</w:t>
      </w:r>
      <w:r w:rsidR="00614818" w:rsidRPr="00614818">
        <w:rPr>
          <w:rFonts w:ascii="Century Gothic" w:hAnsi="Century Gothic" w:cs="Arial"/>
          <w:color w:val="595959" w:themeColor="text1" w:themeTint="A6"/>
          <w:sz w:val="24"/>
          <w:szCs w:val="24"/>
        </w:rPr>
        <w:t xml:space="preserve"> the outline</w:t>
      </w:r>
      <w:r>
        <w:rPr>
          <w:rFonts w:ascii="Century Gothic" w:hAnsi="Century Gothic" w:cs="Arial"/>
          <w:color w:val="595959" w:themeColor="text1" w:themeTint="A6"/>
          <w:sz w:val="24"/>
          <w:szCs w:val="24"/>
        </w:rPr>
        <w:t xml:space="preserve"> above</w:t>
      </w:r>
      <w:r w:rsidR="00614818" w:rsidRPr="00614818">
        <w:rPr>
          <w:rFonts w:ascii="Century Gothic" w:hAnsi="Century Gothic" w:cs="Arial"/>
          <w:color w:val="595959" w:themeColor="text1" w:themeTint="A6"/>
          <w:sz w:val="24"/>
          <w:szCs w:val="24"/>
        </w:rPr>
        <w:t xml:space="preserve">, </w:t>
      </w:r>
      <w:r>
        <w:rPr>
          <w:rFonts w:ascii="Century Gothic" w:hAnsi="Century Gothic" w:cs="Arial"/>
          <w:color w:val="595959" w:themeColor="text1" w:themeTint="A6"/>
          <w:sz w:val="24"/>
          <w:szCs w:val="24"/>
        </w:rPr>
        <w:t xml:space="preserve">follow its structure </w:t>
      </w:r>
      <w:r w:rsidR="00614818" w:rsidRPr="00614818">
        <w:rPr>
          <w:rFonts w:ascii="Century Gothic" w:hAnsi="Century Gothic" w:cs="Arial"/>
          <w:color w:val="595959" w:themeColor="text1" w:themeTint="A6"/>
          <w:sz w:val="24"/>
          <w:szCs w:val="24"/>
        </w:rPr>
        <w:t xml:space="preserve">to create your </w:t>
      </w:r>
      <w:r>
        <w:rPr>
          <w:rFonts w:ascii="Century Gothic" w:hAnsi="Century Gothic" w:cs="Arial"/>
          <w:color w:val="595959" w:themeColor="text1" w:themeTint="A6"/>
          <w:sz w:val="24"/>
          <w:szCs w:val="24"/>
        </w:rPr>
        <w:t>own</w:t>
      </w:r>
      <w:r w:rsidR="00614818" w:rsidRPr="00614818">
        <w:rPr>
          <w:rFonts w:ascii="Century Gothic" w:hAnsi="Century Gothic" w:cs="Arial"/>
          <w:color w:val="595959" w:themeColor="text1" w:themeTint="A6"/>
          <w:sz w:val="24"/>
          <w:szCs w:val="24"/>
        </w:rPr>
        <w:t xml:space="preserve"> case study content. </w:t>
      </w:r>
      <w:r>
        <w:rPr>
          <w:rFonts w:ascii="Century Gothic" w:hAnsi="Century Gothic" w:cs="Arial"/>
          <w:color w:val="595959" w:themeColor="text1" w:themeTint="A6"/>
          <w:sz w:val="24"/>
          <w:szCs w:val="24"/>
        </w:rPr>
        <w:t>By using this template as your guide, you’ll be able to deliver</w:t>
      </w:r>
      <w:r w:rsidR="00614818" w:rsidRPr="00614818">
        <w:rPr>
          <w:rFonts w:ascii="Century Gothic" w:hAnsi="Century Gothic" w:cs="Arial"/>
          <w:color w:val="595959" w:themeColor="text1" w:themeTint="A6"/>
          <w:sz w:val="24"/>
          <w:szCs w:val="24"/>
        </w:rPr>
        <w:t xml:space="preserve"> a well-</w:t>
      </w:r>
      <w:r>
        <w:rPr>
          <w:rFonts w:ascii="Century Gothic" w:hAnsi="Century Gothic" w:cs="Arial"/>
          <w:color w:val="595959" w:themeColor="text1" w:themeTint="A6"/>
          <w:sz w:val="24"/>
          <w:szCs w:val="24"/>
        </w:rPr>
        <w:t xml:space="preserve">organized, </w:t>
      </w:r>
      <w:r w:rsidR="00614818" w:rsidRPr="00614818">
        <w:rPr>
          <w:rFonts w:ascii="Century Gothic" w:hAnsi="Century Gothic" w:cs="Arial"/>
          <w:color w:val="595959" w:themeColor="text1" w:themeTint="A6"/>
          <w:sz w:val="24"/>
          <w:szCs w:val="24"/>
        </w:rPr>
        <w:t>engaging marketing case study that effectively communicates the success story of Positive Charge's efforts.</w:t>
      </w:r>
    </w:p>
    <w:p w14:paraId="0B58AA6B" w14:textId="77777777" w:rsidR="00614818" w:rsidRPr="00656A26" w:rsidRDefault="00614818" w:rsidP="00AF3555">
      <w:pPr>
        <w:spacing w:after="0" w:line="240" w:lineRule="auto"/>
        <w:jc w:val="both"/>
        <w:rPr>
          <w:rFonts w:ascii="Century Gothic" w:eastAsia="Times New Roman" w:hAnsi="Century Gothic" w:cs="Arial"/>
          <w:b/>
          <w:bCs/>
          <w:color w:val="595959" w:themeColor="text1" w:themeTint="A6"/>
          <w:kern w:val="0"/>
          <w:sz w:val="24"/>
          <w:szCs w:val="24"/>
          <w14:ligatures w14:val="none"/>
        </w:rPr>
      </w:pPr>
    </w:p>
    <w:p w14:paraId="2089FD57" w14:textId="77777777" w:rsidR="005B7D8C" w:rsidRDefault="005B7D8C" w:rsidP="00AF3555">
      <w:pPr>
        <w:rPr>
          <w:rFonts w:ascii="Century Gothic" w:hAnsi="Century Gothic"/>
          <w:color w:val="595959" w:themeColor="text1" w:themeTint="A6"/>
          <w:sz w:val="24"/>
          <w:szCs w:val="24"/>
        </w:rPr>
      </w:pPr>
    </w:p>
    <w:p w14:paraId="439C55D8" w14:textId="59C5BDC9" w:rsidR="00AF3555" w:rsidRDefault="00AF3555" w:rsidP="00AF3555">
      <w:pPr>
        <w:rPr>
          <w:rFonts w:ascii="Century Gothic" w:hAnsi="Century Gothic"/>
          <w:color w:val="595959" w:themeColor="text1" w:themeTint="A6"/>
          <w:sz w:val="24"/>
          <w:szCs w:val="24"/>
        </w:rPr>
      </w:pPr>
    </w:p>
    <w:p w14:paraId="120E9B6B" w14:textId="77777777" w:rsidR="00AF3555" w:rsidRDefault="00AF3555">
      <w:pPr>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556D11B7" w14:textId="16DDCA3F" w:rsidR="00AF3555" w:rsidRDefault="00AF3555" w:rsidP="00AF3555">
      <w:pPr>
        <w:rPr>
          <w:rFonts w:ascii="Century Gothic" w:hAnsi="Century Gothic"/>
          <w:color w:val="595959" w:themeColor="text1" w:themeTint="A6"/>
          <w:sz w:val="84"/>
          <w:szCs w:val="84"/>
        </w:rPr>
      </w:pPr>
      <w:r w:rsidRPr="008F788A">
        <w:rPr>
          <w:rFonts w:ascii="Century Gothic" w:hAnsi="Century Gothic"/>
          <w:color w:val="595959" w:themeColor="text1" w:themeTint="A6"/>
          <w:sz w:val="84"/>
          <w:szCs w:val="84"/>
        </w:rPr>
        <w:lastRenderedPageBreak/>
        <w:t>[</w:t>
      </w:r>
      <w:r w:rsidR="00F939AD">
        <w:rPr>
          <w:rFonts w:ascii="Century Gothic" w:hAnsi="Century Gothic"/>
          <w:color w:val="595959" w:themeColor="text1" w:themeTint="A6"/>
          <w:sz w:val="84"/>
          <w:szCs w:val="84"/>
        </w:rPr>
        <w:t>C</w:t>
      </w:r>
      <w:r>
        <w:rPr>
          <w:rFonts w:ascii="Century Gothic" w:hAnsi="Century Gothic"/>
          <w:color w:val="595959" w:themeColor="text1" w:themeTint="A6"/>
          <w:sz w:val="84"/>
          <w:szCs w:val="84"/>
        </w:rPr>
        <w:t>all</w:t>
      </w:r>
      <w:r w:rsidR="00F939AD">
        <w:rPr>
          <w:rFonts w:ascii="Century Gothic" w:hAnsi="Century Gothic"/>
          <w:color w:val="595959" w:themeColor="text1" w:themeTint="A6"/>
          <w:sz w:val="84"/>
          <w:szCs w:val="84"/>
        </w:rPr>
        <w:t xml:space="preserve"> </w:t>
      </w:r>
      <w:r>
        <w:rPr>
          <w:rFonts w:ascii="Century Gothic" w:hAnsi="Century Gothic"/>
          <w:color w:val="595959" w:themeColor="text1" w:themeTint="A6"/>
          <w:sz w:val="84"/>
          <w:szCs w:val="84"/>
        </w:rPr>
        <w:t>to</w:t>
      </w:r>
      <w:r w:rsidR="00D82790">
        <w:rPr>
          <w:rFonts w:ascii="Century Gothic" w:hAnsi="Century Gothic"/>
          <w:color w:val="595959" w:themeColor="text1" w:themeTint="A6"/>
          <w:sz w:val="84"/>
          <w:szCs w:val="84"/>
        </w:rPr>
        <w:t xml:space="preserve"> </w:t>
      </w:r>
      <w:r w:rsidR="00F939AD">
        <w:rPr>
          <w:rFonts w:ascii="Century Gothic" w:hAnsi="Century Gothic"/>
          <w:color w:val="595959" w:themeColor="text1" w:themeTint="A6"/>
          <w:sz w:val="84"/>
          <w:szCs w:val="84"/>
        </w:rPr>
        <w:t>A</w:t>
      </w:r>
      <w:r>
        <w:rPr>
          <w:rFonts w:ascii="Century Gothic" w:hAnsi="Century Gothic"/>
          <w:color w:val="595959" w:themeColor="text1" w:themeTint="A6"/>
          <w:sz w:val="84"/>
          <w:szCs w:val="84"/>
        </w:rPr>
        <w:t xml:space="preserve">ction </w:t>
      </w:r>
      <w:r>
        <w:rPr>
          <w:rFonts w:ascii="Century Gothic" w:hAnsi="Century Gothic"/>
          <w:color w:val="595959" w:themeColor="text1" w:themeTint="A6"/>
          <w:sz w:val="84"/>
          <w:szCs w:val="84"/>
        </w:rPr>
        <w:br/>
        <w:t xml:space="preserve">and </w:t>
      </w:r>
      <w:r w:rsidR="00F939AD">
        <w:rPr>
          <w:rFonts w:ascii="Century Gothic" w:hAnsi="Century Gothic"/>
          <w:color w:val="595959" w:themeColor="text1" w:themeTint="A6"/>
          <w:sz w:val="84"/>
          <w:szCs w:val="84"/>
        </w:rPr>
        <w:t>C</w:t>
      </w:r>
      <w:r>
        <w:rPr>
          <w:rFonts w:ascii="Century Gothic" w:hAnsi="Century Gothic"/>
          <w:color w:val="595959" w:themeColor="text1" w:themeTint="A6"/>
          <w:sz w:val="84"/>
          <w:szCs w:val="84"/>
        </w:rPr>
        <w:t xml:space="preserve">hecklist </w:t>
      </w:r>
      <w:r>
        <w:rPr>
          <w:rFonts w:ascii="Century Gothic" w:hAnsi="Century Gothic"/>
          <w:color w:val="595959" w:themeColor="text1" w:themeTint="A6"/>
          <w:sz w:val="84"/>
          <w:szCs w:val="84"/>
        </w:rPr>
        <w:br/>
      </w:r>
      <w:r w:rsidR="00F939AD">
        <w:rPr>
          <w:rFonts w:ascii="Century Gothic" w:hAnsi="Century Gothic"/>
          <w:color w:val="595959" w:themeColor="text1" w:themeTint="A6"/>
          <w:sz w:val="84"/>
          <w:szCs w:val="84"/>
        </w:rPr>
        <w:t>B</w:t>
      </w:r>
      <w:r>
        <w:rPr>
          <w:rFonts w:ascii="Century Gothic" w:hAnsi="Century Gothic"/>
          <w:color w:val="595959" w:themeColor="text1" w:themeTint="A6"/>
          <w:sz w:val="84"/>
          <w:szCs w:val="84"/>
        </w:rPr>
        <w:t xml:space="preserve">efore </w:t>
      </w:r>
      <w:r w:rsidR="00F939AD">
        <w:rPr>
          <w:rFonts w:ascii="Century Gothic" w:hAnsi="Century Gothic"/>
          <w:color w:val="595959" w:themeColor="text1" w:themeTint="A6"/>
          <w:sz w:val="84"/>
          <w:szCs w:val="84"/>
        </w:rPr>
        <w:t>P</w:t>
      </w:r>
      <w:r>
        <w:rPr>
          <w:rFonts w:ascii="Century Gothic" w:hAnsi="Century Gothic"/>
          <w:color w:val="595959" w:themeColor="text1" w:themeTint="A6"/>
          <w:sz w:val="84"/>
          <w:szCs w:val="84"/>
        </w:rPr>
        <w:t>ublishing</w:t>
      </w:r>
      <w:r w:rsidRPr="008F788A">
        <w:rPr>
          <w:rFonts w:ascii="Century Gothic" w:hAnsi="Century Gothic"/>
          <w:color w:val="595959" w:themeColor="text1" w:themeTint="A6"/>
          <w:sz w:val="84"/>
          <w:szCs w:val="84"/>
        </w:rPr>
        <w:t>]</w:t>
      </w:r>
    </w:p>
    <w:p w14:paraId="544D7C03" w14:textId="77777777" w:rsidR="00AF3555" w:rsidRDefault="00AF3555" w:rsidP="00AF3555">
      <w:pPr>
        <w:rPr>
          <w:rFonts w:ascii="Century Gothic" w:hAnsi="Century Gothic"/>
          <w:color w:val="595959" w:themeColor="text1" w:themeTint="A6"/>
          <w:sz w:val="84"/>
          <w:szCs w:val="84"/>
        </w:rPr>
      </w:pPr>
    </w:p>
    <w:p w14:paraId="3B9B5376" w14:textId="77777777" w:rsidR="00AF3555" w:rsidRDefault="00AF3555" w:rsidP="00AF3555">
      <w:pPr>
        <w:ind w:left="990"/>
        <w:rPr>
          <w:rFonts w:ascii="Century Gothic" w:hAnsi="Century Gothic"/>
          <w:color w:val="595959" w:themeColor="text1" w:themeTint="A6"/>
          <w:sz w:val="44"/>
          <w:szCs w:val="44"/>
        </w:rPr>
      </w:pPr>
      <w:r>
        <w:rPr>
          <w:rFonts w:ascii="Century Gothic" w:hAnsi="Century Gothic" w:cs="Arial"/>
          <w:noProof/>
          <w:color w:val="000000"/>
          <w:sz w:val="28"/>
          <w:szCs w:val="28"/>
        </w:rPr>
        <mc:AlternateContent>
          <mc:Choice Requires="wps">
            <w:drawing>
              <wp:anchor distT="0" distB="0" distL="114300" distR="114300" simplePos="0" relativeHeight="251680768" behindDoc="0" locked="0" layoutInCell="1" allowOverlap="1" wp14:anchorId="78FB4C36" wp14:editId="5BA79B8B">
                <wp:simplePos x="0" y="0"/>
                <wp:positionH relativeFrom="column">
                  <wp:posOffset>191579</wp:posOffset>
                </wp:positionH>
                <wp:positionV relativeFrom="paragraph">
                  <wp:posOffset>60929</wp:posOffset>
                </wp:positionV>
                <wp:extent cx="121186" cy="4131325"/>
                <wp:effectExtent l="0" t="0" r="0" b="2540"/>
                <wp:wrapNone/>
                <wp:docPr id="430065271"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C81DE8" id="Rectangle 1" o:spid="_x0000_s1026" style="position:absolute;margin-left:15.1pt;margin-top:4.8pt;width:9.55pt;height:325.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50DD9D93" w14:textId="77777777" w:rsidR="00AF3555" w:rsidRDefault="00AF3555" w:rsidP="00AF3555">
      <w:pPr>
        <w:ind w:left="990"/>
        <w:rPr>
          <w:rFonts w:ascii="Century Gothic" w:hAnsi="Century Gothic"/>
          <w:color w:val="595959" w:themeColor="text1" w:themeTint="A6"/>
          <w:sz w:val="44"/>
          <w:szCs w:val="44"/>
        </w:rPr>
      </w:pPr>
    </w:p>
    <w:p w14:paraId="60F2E3B9" w14:textId="77777777" w:rsidR="00AF3555" w:rsidRDefault="00AF3555" w:rsidP="00AF3555">
      <w:pPr>
        <w:ind w:left="1080"/>
        <w:rPr>
          <w:rFonts w:ascii="Century Gothic" w:hAnsi="Century Gothic"/>
          <w:color w:val="595959" w:themeColor="text1" w:themeTint="A6"/>
          <w:sz w:val="44"/>
          <w:szCs w:val="44"/>
        </w:rPr>
      </w:pPr>
      <w:r>
        <w:rPr>
          <w:rFonts w:ascii="Century Gothic" w:hAnsi="Century Gothic"/>
          <w:color w:val="595959" w:themeColor="text1" w:themeTint="A6"/>
          <w:sz w:val="44"/>
          <w:szCs w:val="44"/>
        </w:rPr>
        <w:t>INTRODUCTION</w:t>
      </w:r>
    </w:p>
    <w:p w14:paraId="61170972" w14:textId="77777777" w:rsidR="00AF3555" w:rsidRDefault="00AF3555" w:rsidP="00AF3555">
      <w:pPr>
        <w:ind w:left="1080"/>
        <w:rPr>
          <w:rFonts w:ascii="Century Gothic" w:hAnsi="Century Gothic" w:cs="Arial"/>
          <w:color w:val="000000"/>
          <w:sz w:val="28"/>
          <w:szCs w:val="28"/>
        </w:rPr>
      </w:pPr>
    </w:p>
    <w:p w14:paraId="5C16FD2B" w14:textId="0BB2EA07" w:rsidR="00AF3555" w:rsidRDefault="00AF3555" w:rsidP="00CF6F92">
      <w:pPr>
        <w:ind w:left="1080"/>
        <w:rPr>
          <w:rFonts w:ascii="Century Gothic" w:hAnsi="Century Gothic" w:cs="Arial"/>
          <w:color w:val="000000"/>
          <w:sz w:val="28"/>
          <w:szCs w:val="28"/>
        </w:rPr>
      </w:pPr>
      <w:r w:rsidRPr="00AF3555">
        <w:rPr>
          <w:rFonts w:ascii="Century Gothic" w:hAnsi="Century Gothic" w:cs="Arial"/>
          <w:color w:val="000000"/>
          <w:sz w:val="28"/>
          <w:szCs w:val="28"/>
        </w:rPr>
        <w:t xml:space="preserve">In this section, you'll find guidance on creating </w:t>
      </w:r>
      <w:r w:rsidR="00F939AD">
        <w:rPr>
          <w:rFonts w:ascii="Century Gothic" w:hAnsi="Century Gothic" w:cs="Arial"/>
          <w:color w:val="000000"/>
          <w:sz w:val="28"/>
          <w:szCs w:val="28"/>
        </w:rPr>
        <w:t xml:space="preserve">the following </w:t>
      </w:r>
      <w:r w:rsidR="00614818">
        <w:rPr>
          <w:rFonts w:ascii="Century Gothic" w:hAnsi="Century Gothic" w:cs="Arial"/>
          <w:color w:val="000000"/>
          <w:sz w:val="28"/>
          <w:szCs w:val="28"/>
        </w:rPr>
        <w:t xml:space="preserve">for </w:t>
      </w:r>
      <w:r w:rsidR="00614818" w:rsidRPr="00614818">
        <w:rPr>
          <w:rFonts w:ascii="Century Gothic" w:hAnsi="Century Gothic" w:cs="Arial"/>
          <w:b/>
          <w:bCs/>
          <w:color w:val="000000"/>
          <w:sz w:val="28"/>
          <w:szCs w:val="28"/>
        </w:rPr>
        <w:t>Positive Charge</w:t>
      </w:r>
      <w:r w:rsidR="00F939AD">
        <w:rPr>
          <w:rFonts w:ascii="Century Gothic" w:hAnsi="Century Gothic" w:cs="Arial"/>
          <w:color w:val="000000"/>
          <w:sz w:val="28"/>
          <w:szCs w:val="28"/>
        </w:rPr>
        <w:t>:</w:t>
      </w:r>
      <w:r w:rsidR="00614818">
        <w:rPr>
          <w:rFonts w:ascii="Century Gothic" w:hAnsi="Century Gothic" w:cs="Arial"/>
          <w:color w:val="000000"/>
          <w:sz w:val="28"/>
          <w:szCs w:val="28"/>
        </w:rPr>
        <w:t xml:space="preserve"> </w:t>
      </w:r>
      <w:r w:rsidR="00F939AD" w:rsidRPr="00F939AD">
        <w:rPr>
          <w:rFonts w:ascii="Century Gothic" w:hAnsi="Century Gothic" w:cs="Arial"/>
          <w:color w:val="000000"/>
          <w:sz w:val="28"/>
          <w:szCs w:val="28"/>
        </w:rPr>
        <w:t xml:space="preserve">an effective call to action (CTA) </w:t>
      </w:r>
      <w:r w:rsidRPr="00AF3555">
        <w:rPr>
          <w:rFonts w:ascii="Century Gothic" w:hAnsi="Century Gothic" w:cs="Arial"/>
          <w:color w:val="000000"/>
          <w:sz w:val="28"/>
          <w:szCs w:val="28"/>
        </w:rPr>
        <w:t>a</w:t>
      </w:r>
      <w:r w:rsidR="00F939AD">
        <w:rPr>
          <w:rFonts w:ascii="Century Gothic" w:hAnsi="Century Gothic" w:cs="Arial"/>
          <w:color w:val="000000"/>
          <w:sz w:val="28"/>
          <w:szCs w:val="28"/>
        </w:rPr>
        <w:t xml:space="preserve">s well as </w:t>
      </w:r>
      <w:r w:rsidRPr="00AF3555">
        <w:rPr>
          <w:rFonts w:ascii="Century Gothic" w:hAnsi="Century Gothic" w:cs="Arial"/>
          <w:color w:val="000000"/>
          <w:sz w:val="28"/>
          <w:szCs w:val="28"/>
        </w:rPr>
        <w:t xml:space="preserve">a checklist to ensure </w:t>
      </w:r>
      <w:r w:rsidR="00F939AD">
        <w:rPr>
          <w:rFonts w:ascii="Century Gothic" w:hAnsi="Century Gothic" w:cs="Arial"/>
          <w:color w:val="000000"/>
          <w:sz w:val="28"/>
          <w:szCs w:val="28"/>
        </w:rPr>
        <w:t xml:space="preserve">that </w:t>
      </w:r>
      <w:r w:rsidR="00614818">
        <w:rPr>
          <w:rFonts w:ascii="Century Gothic" w:hAnsi="Century Gothic" w:cs="Arial"/>
          <w:color w:val="000000"/>
          <w:sz w:val="28"/>
          <w:szCs w:val="28"/>
        </w:rPr>
        <w:t>this</w:t>
      </w:r>
      <w:r w:rsidRPr="00AF3555">
        <w:rPr>
          <w:rFonts w:ascii="Century Gothic" w:hAnsi="Century Gothic" w:cs="Arial"/>
          <w:color w:val="000000"/>
          <w:sz w:val="28"/>
          <w:szCs w:val="28"/>
        </w:rPr>
        <w:t xml:space="preserve"> </w:t>
      </w:r>
      <w:r w:rsidR="00CF6F92">
        <w:rPr>
          <w:rFonts w:ascii="Century Gothic" w:hAnsi="Century Gothic" w:cs="Arial"/>
          <w:color w:val="000000"/>
          <w:sz w:val="28"/>
          <w:szCs w:val="28"/>
        </w:rPr>
        <w:t>project</w:t>
      </w:r>
      <w:r w:rsidRPr="00AF3555">
        <w:rPr>
          <w:rFonts w:ascii="Century Gothic" w:hAnsi="Century Gothic" w:cs="Arial"/>
          <w:color w:val="000000"/>
          <w:sz w:val="28"/>
          <w:szCs w:val="28"/>
        </w:rPr>
        <w:t xml:space="preserve"> case study is polished and ready for </w:t>
      </w:r>
      <w:r w:rsidR="00CF6F92" w:rsidRPr="00AF3555">
        <w:rPr>
          <w:rFonts w:ascii="Century Gothic" w:hAnsi="Century Gothic" w:cs="Arial"/>
          <w:color w:val="000000"/>
          <w:sz w:val="28"/>
          <w:szCs w:val="28"/>
        </w:rPr>
        <w:t>publication</w:t>
      </w:r>
      <w:r w:rsidR="00CF6F92">
        <w:rPr>
          <w:rFonts w:ascii="Century Gothic" w:hAnsi="Century Gothic" w:cs="Arial"/>
          <w:color w:val="000000"/>
          <w:sz w:val="28"/>
          <w:szCs w:val="28"/>
        </w:rPr>
        <w:t>.</w:t>
      </w:r>
      <w:r>
        <w:rPr>
          <w:rFonts w:ascii="Century Gothic" w:hAnsi="Century Gothic" w:cs="Arial"/>
          <w:color w:val="000000"/>
          <w:sz w:val="28"/>
          <w:szCs w:val="28"/>
        </w:rPr>
        <w:br w:type="page"/>
      </w:r>
    </w:p>
    <w:p w14:paraId="5DB26622" w14:textId="51EC505A" w:rsidR="00100131" w:rsidRDefault="00100131" w:rsidP="00100131">
      <w:pPr>
        <w:ind w:left="180"/>
        <w:rPr>
          <w:rFonts w:ascii="Century Gothic" w:hAnsi="Century Gothic" w:cs="Arial"/>
          <w:color w:val="595959" w:themeColor="text1" w:themeTint="A6"/>
          <w:sz w:val="44"/>
          <w:szCs w:val="44"/>
        </w:rPr>
      </w:pPr>
      <w:r>
        <w:rPr>
          <w:rFonts w:ascii="Century Gothic" w:hAnsi="Century Gothic" w:cs="Arial"/>
          <w:color w:val="595959" w:themeColor="text1" w:themeTint="A6"/>
          <w:sz w:val="44"/>
          <w:szCs w:val="44"/>
        </w:rPr>
        <w:lastRenderedPageBreak/>
        <w:t>CALL TO ACTION (CTA)</w:t>
      </w:r>
    </w:p>
    <w:tbl>
      <w:tblPr>
        <w:tblStyle w:val="TableGrid"/>
        <w:tblW w:w="10710" w:type="dxa"/>
        <w:tblInd w:w="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10"/>
        <w:gridCol w:w="7200"/>
      </w:tblGrid>
      <w:tr w:rsidR="00100131" w:rsidRPr="00760736" w14:paraId="0899F3EB" w14:textId="77777777" w:rsidTr="00700FE7">
        <w:trPr>
          <w:trHeight w:val="2880"/>
        </w:trPr>
        <w:tc>
          <w:tcPr>
            <w:tcW w:w="3510" w:type="dxa"/>
            <w:shd w:val="clear" w:color="auto" w:fill="FFF2CC" w:themeFill="accent4" w:themeFillTint="33"/>
            <w:vAlign w:val="center"/>
          </w:tcPr>
          <w:p w14:paraId="6C1001B0" w14:textId="6E1C7EF7" w:rsidR="00100131" w:rsidRPr="00760736" w:rsidRDefault="00100131" w:rsidP="003B44F5">
            <w:pPr>
              <w:jc w:val="center"/>
              <w:rPr>
                <w:rFonts w:ascii="Century Gothic" w:hAnsi="Century Gothic"/>
                <w:color w:val="595959" w:themeColor="text1" w:themeTint="A6"/>
                <w:sz w:val="28"/>
                <w:szCs w:val="28"/>
              </w:rPr>
            </w:pPr>
            <w:r>
              <w:rPr>
                <w:rFonts w:ascii="Century Gothic" w:hAnsi="Century Gothic"/>
                <w:color w:val="595959" w:themeColor="text1" w:themeTint="A6"/>
                <w:sz w:val="28"/>
                <w:szCs w:val="28"/>
              </w:rPr>
              <w:t>Craft a Compelling CTA</w:t>
            </w:r>
            <w:r w:rsidR="00614818">
              <w:rPr>
                <w:rFonts w:ascii="Century Gothic" w:hAnsi="Century Gothic"/>
                <w:color w:val="595959" w:themeColor="text1" w:themeTint="A6"/>
                <w:sz w:val="28"/>
                <w:szCs w:val="28"/>
              </w:rPr>
              <w:t xml:space="preserve">: Accelerate </w:t>
            </w:r>
            <w:r w:rsidR="00F939AD">
              <w:rPr>
                <w:rFonts w:ascii="Century Gothic" w:hAnsi="Century Gothic"/>
                <w:color w:val="595959" w:themeColor="text1" w:themeTint="A6"/>
                <w:sz w:val="28"/>
                <w:szCs w:val="28"/>
              </w:rPr>
              <w:t>Y</w:t>
            </w:r>
            <w:r w:rsidR="00614818">
              <w:rPr>
                <w:rFonts w:ascii="Century Gothic" w:hAnsi="Century Gothic"/>
                <w:color w:val="595959" w:themeColor="text1" w:themeTint="A6"/>
                <w:sz w:val="28"/>
                <w:szCs w:val="28"/>
              </w:rPr>
              <w:t>our EV</w:t>
            </w:r>
            <w:r w:rsidR="00F939AD">
              <w:rPr>
                <w:rFonts w:ascii="Century Gothic" w:hAnsi="Century Gothic"/>
                <w:color w:val="595959" w:themeColor="text1" w:themeTint="A6"/>
                <w:sz w:val="28"/>
                <w:szCs w:val="28"/>
              </w:rPr>
              <w:t>-</w:t>
            </w:r>
            <w:r w:rsidR="00614818">
              <w:rPr>
                <w:rFonts w:ascii="Century Gothic" w:hAnsi="Century Gothic"/>
                <w:color w:val="595959" w:themeColor="text1" w:themeTint="A6"/>
                <w:sz w:val="28"/>
                <w:szCs w:val="28"/>
              </w:rPr>
              <w:t>Charging Transformation</w:t>
            </w:r>
          </w:p>
        </w:tc>
        <w:tc>
          <w:tcPr>
            <w:tcW w:w="7200" w:type="dxa"/>
            <w:vAlign w:val="center"/>
          </w:tcPr>
          <w:p w14:paraId="24D48909" w14:textId="32FF2E04" w:rsidR="00100131" w:rsidRPr="00700FE7" w:rsidRDefault="00181BF3" w:rsidP="00A84271">
            <w:pPr>
              <w:rPr>
                <w:rFonts w:ascii="Century Gothic" w:hAnsi="Century Gothic"/>
                <w:color w:val="595959" w:themeColor="text1" w:themeTint="A6"/>
                <w:sz w:val="20"/>
                <w:szCs w:val="20"/>
              </w:rPr>
            </w:pPr>
            <w:r w:rsidRPr="00181BF3">
              <w:rPr>
                <w:rFonts w:ascii="Century Gothic" w:hAnsi="Century Gothic"/>
                <w:color w:val="595959" w:themeColor="text1" w:themeTint="A6"/>
                <w:sz w:val="20"/>
                <w:szCs w:val="20"/>
              </w:rPr>
              <w:t>We invite you to take the next step toward transforming your EV fleet operations with Positive Charge. Contact us today to explore customized EV</w:t>
            </w:r>
            <w:r w:rsidR="00016605">
              <w:rPr>
                <w:rFonts w:ascii="Century Gothic" w:hAnsi="Century Gothic"/>
                <w:color w:val="595959" w:themeColor="text1" w:themeTint="A6"/>
                <w:sz w:val="20"/>
                <w:szCs w:val="20"/>
              </w:rPr>
              <w:t xml:space="preserve"> </w:t>
            </w:r>
            <w:r w:rsidRPr="00181BF3">
              <w:rPr>
                <w:rFonts w:ascii="Century Gothic" w:hAnsi="Century Gothic"/>
                <w:color w:val="595959" w:themeColor="text1" w:themeTint="A6"/>
                <w:sz w:val="20"/>
                <w:szCs w:val="20"/>
              </w:rPr>
              <w:t>charging solutions that will drive efficiency and cost savings for your business.</w:t>
            </w:r>
          </w:p>
        </w:tc>
      </w:tr>
      <w:tr w:rsidR="00100131" w:rsidRPr="00760736" w14:paraId="616768CA" w14:textId="77777777" w:rsidTr="00700FE7">
        <w:trPr>
          <w:trHeight w:val="2880"/>
        </w:trPr>
        <w:tc>
          <w:tcPr>
            <w:tcW w:w="3510" w:type="dxa"/>
            <w:shd w:val="clear" w:color="auto" w:fill="FFF2CC" w:themeFill="accent4" w:themeFillTint="33"/>
            <w:vAlign w:val="center"/>
          </w:tcPr>
          <w:p w14:paraId="152F2317" w14:textId="1D19332E" w:rsidR="00100131" w:rsidRPr="00760736" w:rsidRDefault="00A84271" w:rsidP="003B44F5">
            <w:pPr>
              <w:jc w:val="center"/>
              <w:rPr>
                <w:rFonts w:ascii="Century Gothic" w:hAnsi="Century Gothic"/>
                <w:color w:val="595959" w:themeColor="text1" w:themeTint="A6"/>
                <w:sz w:val="28"/>
                <w:szCs w:val="28"/>
              </w:rPr>
            </w:pPr>
            <w:r>
              <w:rPr>
                <w:rFonts w:ascii="Century Gothic" w:hAnsi="Century Gothic"/>
                <w:color w:val="595959" w:themeColor="text1" w:themeTint="A6"/>
                <w:sz w:val="28"/>
                <w:szCs w:val="28"/>
              </w:rPr>
              <w:t>Provide Contact Information</w:t>
            </w:r>
          </w:p>
        </w:tc>
        <w:tc>
          <w:tcPr>
            <w:tcW w:w="7200" w:type="dxa"/>
            <w:vAlign w:val="center"/>
          </w:tcPr>
          <w:p w14:paraId="64A20AD8" w14:textId="77777777" w:rsidR="006B406F" w:rsidRDefault="006B406F" w:rsidP="003B44F5">
            <w:pPr>
              <w:rPr>
                <w:rFonts w:ascii="Century Gothic" w:hAnsi="Century Gothic"/>
                <w:color w:val="595959" w:themeColor="text1" w:themeTint="A6"/>
                <w:sz w:val="20"/>
                <w:szCs w:val="20"/>
              </w:rPr>
            </w:pPr>
            <w:r>
              <w:rPr>
                <w:rFonts w:ascii="Century Gothic" w:hAnsi="Century Gothic"/>
                <w:color w:val="595959" w:themeColor="text1" w:themeTint="A6"/>
                <w:sz w:val="20"/>
                <w:szCs w:val="20"/>
              </w:rPr>
              <w:t>John Smith</w:t>
            </w:r>
          </w:p>
          <w:p w14:paraId="71C8469B" w14:textId="0D6F0738" w:rsidR="006B406F" w:rsidRDefault="006B406F" w:rsidP="003B44F5">
            <w:pPr>
              <w:rPr>
                <w:rFonts w:ascii="Century Gothic" w:hAnsi="Century Gothic"/>
                <w:color w:val="595959" w:themeColor="text1" w:themeTint="A6"/>
                <w:sz w:val="20"/>
                <w:szCs w:val="20"/>
              </w:rPr>
            </w:pPr>
            <w:r w:rsidRPr="006B406F">
              <w:rPr>
                <w:rFonts w:ascii="Century Gothic" w:hAnsi="Century Gothic"/>
                <w:color w:val="595959" w:themeColor="text1" w:themeTint="A6"/>
                <w:sz w:val="20"/>
                <w:szCs w:val="20"/>
              </w:rPr>
              <w:t>john.smith@positivecharge.com</w:t>
            </w:r>
          </w:p>
          <w:p w14:paraId="1425C3DB" w14:textId="77777777" w:rsidR="006B406F" w:rsidRDefault="006B406F" w:rsidP="003B44F5">
            <w:pPr>
              <w:rPr>
                <w:rFonts w:ascii="Century Gothic" w:hAnsi="Century Gothic"/>
                <w:color w:val="595959" w:themeColor="text1" w:themeTint="A6"/>
                <w:sz w:val="20"/>
                <w:szCs w:val="20"/>
              </w:rPr>
            </w:pPr>
            <w:r>
              <w:rPr>
                <w:rFonts w:ascii="Century Gothic" w:hAnsi="Century Gothic"/>
                <w:color w:val="595959" w:themeColor="text1" w:themeTint="A6"/>
                <w:sz w:val="20"/>
                <w:szCs w:val="20"/>
              </w:rPr>
              <w:t>www.positivecharge.com</w:t>
            </w:r>
            <w:r w:rsidR="00181BF3">
              <w:rPr>
                <w:rFonts w:ascii="Century Gothic" w:hAnsi="Century Gothic"/>
                <w:color w:val="595959" w:themeColor="text1" w:themeTint="A6"/>
                <w:sz w:val="20"/>
                <w:szCs w:val="20"/>
              </w:rPr>
              <w:t xml:space="preserve"> </w:t>
            </w:r>
          </w:p>
          <w:p w14:paraId="4C61DCFB" w14:textId="24C736FA" w:rsidR="00100131" w:rsidRPr="00700FE7" w:rsidRDefault="006B406F" w:rsidP="003B44F5">
            <w:pPr>
              <w:rPr>
                <w:rFonts w:ascii="Century Gothic" w:hAnsi="Century Gothic"/>
                <w:color w:val="595959" w:themeColor="text1" w:themeTint="A6"/>
                <w:sz w:val="20"/>
                <w:szCs w:val="20"/>
              </w:rPr>
            </w:pPr>
            <w:r>
              <w:rPr>
                <w:rFonts w:ascii="Century Gothic" w:hAnsi="Century Gothic"/>
                <w:color w:val="595959" w:themeColor="text1" w:themeTint="A6"/>
                <w:sz w:val="20"/>
                <w:szCs w:val="20"/>
              </w:rPr>
              <w:t>(123) 456-7890</w:t>
            </w:r>
          </w:p>
        </w:tc>
      </w:tr>
      <w:tr w:rsidR="00100131" w:rsidRPr="00760736" w14:paraId="6674FA54" w14:textId="77777777" w:rsidTr="00700FE7">
        <w:trPr>
          <w:trHeight w:val="2880"/>
        </w:trPr>
        <w:tc>
          <w:tcPr>
            <w:tcW w:w="3510" w:type="dxa"/>
            <w:shd w:val="clear" w:color="auto" w:fill="FFF2CC" w:themeFill="accent4" w:themeFillTint="33"/>
            <w:vAlign w:val="center"/>
          </w:tcPr>
          <w:p w14:paraId="572C04E4" w14:textId="4196D10E" w:rsidR="00100131" w:rsidRPr="00760736" w:rsidRDefault="00A84271" w:rsidP="003B44F5">
            <w:pPr>
              <w:jc w:val="center"/>
              <w:rPr>
                <w:rFonts w:ascii="Century Gothic" w:hAnsi="Century Gothic"/>
                <w:color w:val="595959" w:themeColor="text1" w:themeTint="A6"/>
                <w:sz w:val="28"/>
                <w:szCs w:val="28"/>
              </w:rPr>
            </w:pPr>
            <w:r>
              <w:rPr>
                <w:rFonts w:ascii="Century Gothic" w:hAnsi="Century Gothic"/>
                <w:color w:val="595959" w:themeColor="text1" w:themeTint="A6"/>
                <w:sz w:val="28"/>
                <w:szCs w:val="28"/>
              </w:rPr>
              <w:t>Use Action-Oriented Language</w:t>
            </w:r>
          </w:p>
        </w:tc>
        <w:tc>
          <w:tcPr>
            <w:tcW w:w="7200" w:type="dxa"/>
            <w:vAlign w:val="center"/>
          </w:tcPr>
          <w:p w14:paraId="06645FE2" w14:textId="6A11B545" w:rsidR="006B406F" w:rsidRPr="006B406F" w:rsidRDefault="00181BF3" w:rsidP="006B406F">
            <w:pPr>
              <w:rPr>
                <w:rFonts w:ascii="Century Gothic" w:hAnsi="Century Gothic"/>
                <w:color w:val="595959" w:themeColor="text1" w:themeTint="A6"/>
                <w:sz w:val="20"/>
                <w:szCs w:val="20"/>
              </w:rPr>
            </w:pPr>
            <w:r w:rsidRPr="006B406F">
              <w:rPr>
                <w:rFonts w:ascii="Century Gothic" w:hAnsi="Century Gothic"/>
                <w:color w:val="595959" w:themeColor="text1" w:themeTint="A6"/>
                <w:sz w:val="20"/>
                <w:szCs w:val="20"/>
              </w:rPr>
              <w:t>Request a Consultation</w:t>
            </w:r>
          </w:p>
          <w:p w14:paraId="1C0D1A07" w14:textId="2D5B6B12" w:rsidR="006B406F" w:rsidRPr="006B406F" w:rsidRDefault="00181BF3" w:rsidP="006B406F">
            <w:pPr>
              <w:rPr>
                <w:rFonts w:ascii="Century Gothic" w:hAnsi="Century Gothic"/>
                <w:color w:val="595959" w:themeColor="text1" w:themeTint="A6"/>
                <w:sz w:val="20"/>
                <w:szCs w:val="20"/>
              </w:rPr>
            </w:pPr>
            <w:r w:rsidRPr="006B406F">
              <w:rPr>
                <w:rFonts w:ascii="Century Gothic" w:hAnsi="Century Gothic"/>
                <w:color w:val="595959" w:themeColor="text1" w:themeTint="A6"/>
                <w:sz w:val="20"/>
                <w:szCs w:val="20"/>
              </w:rPr>
              <w:t>Start Your EV</w:t>
            </w:r>
            <w:r w:rsidR="00016605">
              <w:rPr>
                <w:rFonts w:ascii="Century Gothic" w:hAnsi="Century Gothic"/>
                <w:color w:val="595959" w:themeColor="text1" w:themeTint="A6"/>
                <w:sz w:val="20"/>
                <w:szCs w:val="20"/>
              </w:rPr>
              <w:t xml:space="preserve"> </w:t>
            </w:r>
            <w:r w:rsidRPr="006B406F">
              <w:rPr>
                <w:rFonts w:ascii="Century Gothic" w:hAnsi="Century Gothic"/>
                <w:color w:val="595959" w:themeColor="text1" w:themeTint="A6"/>
                <w:sz w:val="20"/>
                <w:szCs w:val="20"/>
              </w:rPr>
              <w:t>Charging Journey</w:t>
            </w:r>
          </w:p>
          <w:p w14:paraId="4EC4942A" w14:textId="1CA42445" w:rsidR="00100131" w:rsidRPr="006B406F" w:rsidRDefault="00181BF3" w:rsidP="006B406F">
            <w:pPr>
              <w:rPr>
                <w:rFonts w:ascii="Century Gothic" w:hAnsi="Century Gothic"/>
                <w:color w:val="595959" w:themeColor="text1" w:themeTint="A6"/>
                <w:sz w:val="20"/>
                <w:szCs w:val="20"/>
              </w:rPr>
            </w:pPr>
            <w:r w:rsidRPr="006B406F">
              <w:rPr>
                <w:rFonts w:ascii="Century Gothic" w:hAnsi="Century Gothic"/>
                <w:color w:val="595959" w:themeColor="text1" w:themeTint="A6"/>
                <w:sz w:val="20"/>
                <w:szCs w:val="20"/>
              </w:rPr>
              <w:t>Discover Solutions</w:t>
            </w:r>
          </w:p>
        </w:tc>
      </w:tr>
      <w:tr w:rsidR="00100131" w:rsidRPr="00760736" w14:paraId="6EBC5FB9" w14:textId="77777777" w:rsidTr="00700FE7">
        <w:trPr>
          <w:trHeight w:val="2880"/>
        </w:trPr>
        <w:tc>
          <w:tcPr>
            <w:tcW w:w="3510" w:type="dxa"/>
            <w:shd w:val="clear" w:color="auto" w:fill="FFF2CC" w:themeFill="accent4" w:themeFillTint="33"/>
            <w:vAlign w:val="center"/>
          </w:tcPr>
          <w:p w14:paraId="30B45803" w14:textId="537D9D91" w:rsidR="00100131" w:rsidRPr="00760736" w:rsidRDefault="004E7AC9" w:rsidP="003B44F5">
            <w:pPr>
              <w:jc w:val="center"/>
              <w:rPr>
                <w:rFonts w:ascii="Century Gothic" w:hAnsi="Century Gothic"/>
                <w:color w:val="595959" w:themeColor="text1" w:themeTint="A6"/>
                <w:sz w:val="28"/>
                <w:szCs w:val="28"/>
              </w:rPr>
            </w:pPr>
            <w:r>
              <w:rPr>
                <w:rFonts w:ascii="Century Gothic" w:hAnsi="Century Gothic"/>
                <w:color w:val="595959" w:themeColor="text1" w:themeTint="A6"/>
                <w:sz w:val="28"/>
                <w:szCs w:val="28"/>
              </w:rPr>
              <w:t xml:space="preserve">Align </w:t>
            </w:r>
            <w:r w:rsidR="006B406F">
              <w:rPr>
                <w:rFonts w:ascii="Century Gothic" w:hAnsi="Century Gothic"/>
                <w:color w:val="595959" w:themeColor="text1" w:themeTint="A6"/>
                <w:sz w:val="28"/>
                <w:szCs w:val="28"/>
              </w:rPr>
              <w:t xml:space="preserve">the CTA </w:t>
            </w:r>
            <w:r>
              <w:rPr>
                <w:rFonts w:ascii="Century Gothic" w:hAnsi="Century Gothic"/>
                <w:color w:val="595959" w:themeColor="text1" w:themeTint="A6"/>
                <w:sz w:val="28"/>
                <w:szCs w:val="28"/>
              </w:rPr>
              <w:t xml:space="preserve">with </w:t>
            </w:r>
            <w:r w:rsidR="006B406F">
              <w:rPr>
                <w:rFonts w:ascii="Century Gothic" w:hAnsi="Century Gothic"/>
                <w:color w:val="595959" w:themeColor="text1" w:themeTint="A6"/>
                <w:sz w:val="28"/>
                <w:szCs w:val="28"/>
              </w:rPr>
              <w:t>the</w:t>
            </w:r>
            <w:r w:rsidR="00F939AD">
              <w:rPr>
                <w:rFonts w:ascii="Century Gothic" w:hAnsi="Century Gothic"/>
                <w:color w:val="595959" w:themeColor="text1" w:themeTint="A6"/>
                <w:sz w:val="28"/>
                <w:szCs w:val="28"/>
              </w:rPr>
              <w:t xml:space="preserve"> </w:t>
            </w:r>
            <w:r>
              <w:rPr>
                <w:rFonts w:ascii="Century Gothic" w:hAnsi="Century Gothic"/>
                <w:color w:val="595959" w:themeColor="text1" w:themeTint="A6"/>
                <w:sz w:val="28"/>
                <w:szCs w:val="28"/>
              </w:rPr>
              <w:t>Case Study Content</w:t>
            </w:r>
          </w:p>
        </w:tc>
        <w:tc>
          <w:tcPr>
            <w:tcW w:w="7200" w:type="dxa"/>
            <w:vAlign w:val="center"/>
          </w:tcPr>
          <w:p w14:paraId="11A1295C" w14:textId="6AA636CD" w:rsidR="00100131" w:rsidRPr="00700FE7" w:rsidRDefault="00825385" w:rsidP="003B44F5">
            <w:pPr>
              <w:rPr>
                <w:rFonts w:ascii="Century Gothic" w:hAnsi="Century Gothic"/>
                <w:color w:val="595959" w:themeColor="text1" w:themeTint="A6"/>
                <w:sz w:val="20"/>
                <w:szCs w:val="20"/>
              </w:rPr>
            </w:pPr>
            <w:r w:rsidRPr="00825385">
              <w:rPr>
                <w:rFonts w:ascii="Century Gothic" w:hAnsi="Century Gothic"/>
                <w:color w:val="595959" w:themeColor="text1" w:themeTint="A6"/>
                <w:sz w:val="20"/>
                <w:szCs w:val="20"/>
              </w:rPr>
              <w:t>Our CTA aligns with the success story presented in this case study, offering a clear path to explore the benefits of Positive Charge's EV charging solutions.</w:t>
            </w:r>
            <w:r w:rsidR="006B406F">
              <w:rPr>
                <w:rFonts w:ascii="Century Gothic" w:hAnsi="Century Gothic"/>
                <w:color w:val="595959" w:themeColor="text1" w:themeTint="A6"/>
                <w:sz w:val="20"/>
                <w:szCs w:val="20"/>
              </w:rPr>
              <w:t xml:space="preserve"> </w:t>
            </w:r>
          </w:p>
        </w:tc>
      </w:tr>
    </w:tbl>
    <w:p w14:paraId="76CB307C" w14:textId="304FE923" w:rsidR="004E7AC9" w:rsidRDefault="004E7AC9" w:rsidP="00100131">
      <w:pPr>
        <w:ind w:left="180"/>
        <w:rPr>
          <w:rFonts w:ascii="Century Gothic" w:hAnsi="Century Gothic" w:cs="Arial"/>
          <w:color w:val="595959" w:themeColor="text1" w:themeTint="A6"/>
          <w:sz w:val="44"/>
          <w:szCs w:val="44"/>
        </w:rPr>
      </w:pPr>
    </w:p>
    <w:p w14:paraId="04AFC101" w14:textId="77777777" w:rsidR="004E7AC9" w:rsidRDefault="004E7AC9">
      <w:pPr>
        <w:rPr>
          <w:rFonts w:ascii="Century Gothic" w:hAnsi="Century Gothic" w:cs="Arial"/>
          <w:color w:val="595959" w:themeColor="text1" w:themeTint="A6"/>
          <w:sz w:val="44"/>
          <w:szCs w:val="44"/>
        </w:rPr>
      </w:pPr>
      <w:r>
        <w:rPr>
          <w:rFonts w:ascii="Century Gothic" w:hAnsi="Century Gothic" w:cs="Arial"/>
          <w:color w:val="595959" w:themeColor="text1" w:themeTint="A6"/>
          <w:sz w:val="44"/>
          <w:szCs w:val="44"/>
        </w:rPr>
        <w:br w:type="page"/>
      </w:r>
    </w:p>
    <w:p w14:paraId="384F7513" w14:textId="1584256D" w:rsidR="005E2C18" w:rsidRDefault="005E2C18" w:rsidP="005E2C18">
      <w:pPr>
        <w:ind w:left="180"/>
        <w:rPr>
          <w:rFonts w:ascii="Century Gothic" w:hAnsi="Century Gothic" w:cs="Arial"/>
          <w:color w:val="595959" w:themeColor="text1" w:themeTint="A6"/>
          <w:sz w:val="44"/>
          <w:szCs w:val="44"/>
        </w:rPr>
      </w:pPr>
      <w:r>
        <w:rPr>
          <w:rFonts w:ascii="Century Gothic" w:hAnsi="Century Gothic" w:cs="Arial"/>
          <w:color w:val="595959" w:themeColor="text1" w:themeTint="A6"/>
          <w:sz w:val="44"/>
          <w:szCs w:val="44"/>
        </w:rPr>
        <w:lastRenderedPageBreak/>
        <w:t>CHECKLIST BEFORE PUBLISHING</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100131" w14:paraId="2C994BFC" w14:textId="77777777" w:rsidTr="00700FE7">
        <w:trPr>
          <w:trHeight w:val="1152"/>
        </w:trPr>
        <w:tc>
          <w:tcPr>
            <w:tcW w:w="10610" w:type="dxa"/>
            <w:vAlign w:val="center"/>
          </w:tcPr>
          <w:sdt>
            <w:sdtPr>
              <w:rPr>
                <w:rFonts w:ascii="Century Gothic" w:hAnsi="Century Gothic"/>
                <w:color w:val="595959" w:themeColor="text1" w:themeTint="A6"/>
                <w:sz w:val="24"/>
                <w:szCs w:val="24"/>
              </w:rPr>
              <w:id w:val="-646435770"/>
              <w14:checkbox>
                <w14:checked w14:val="0"/>
                <w14:checkedState w14:val="2612" w14:font="MS Gothic"/>
                <w14:uncheckedState w14:val="2610" w14:font="MS Gothic"/>
              </w14:checkbox>
            </w:sdtPr>
            <w:sdtContent>
              <w:p w14:paraId="04CF9F63" w14:textId="0093AAF0" w:rsidR="00DE2B4D" w:rsidRDefault="00DE2B4D" w:rsidP="003B44F5">
                <w:pPr>
                  <w:rPr>
                    <w:rFonts w:ascii="Century Gothic" w:hAnsi="Century Gothic"/>
                    <w:color w:val="595959" w:themeColor="text1" w:themeTint="A6"/>
                    <w:sz w:val="24"/>
                    <w:szCs w:val="24"/>
                  </w:rPr>
                </w:pPr>
                <w:r>
                  <w:rPr>
                    <w:rFonts w:ascii="MS Gothic" w:eastAsia="MS Gothic" w:hAnsi="MS Gothic" w:hint="eastAsia"/>
                    <w:color w:val="595959" w:themeColor="text1" w:themeTint="A6"/>
                    <w:sz w:val="24"/>
                    <w:szCs w:val="24"/>
                  </w:rPr>
                  <w:t>☐</w:t>
                </w:r>
              </w:p>
            </w:sdtContent>
          </w:sdt>
          <w:p w14:paraId="7ABFD69D" w14:textId="79CFDD8D" w:rsidR="00100131" w:rsidRDefault="00DE2B4D" w:rsidP="003B44F5">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 xml:space="preserve">PROOFREAD AND EDIT: </w:t>
            </w:r>
            <w:r w:rsidR="00046AA3" w:rsidRPr="00046AA3">
              <w:rPr>
                <w:rFonts w:ascii="Century Gothic" w:hAnsi="Century Gothic"/>
                <w:color w:val="595959" w:themeColor="text1" w:themeTint="A6"/>
                <w:sz w:val="24"/>
                <w:szCs w:val="24"/>
              </w:rPr>
              <w:t xml:space="preserve">Review your case study for spelling, grammar, and formatting errors. Ensure that it </w:t>
            </w:r>
            <w:r w:rsidR="006B406F">
              <w:rPr>
                <w:rFonts w:ascii="Century Gothic" w:hAnsi="Century Gothic"/>
                <w:color w:val="595959" w:themeColor="text1" w:themeTint="A6"/>
                <w:sz w:val="24"/>
                <w:szCs w:val="24"/>
              </w:rPr>
              <w:t>is concise, clear, and</w:t>
            </w:r>
            <w:r w:rsidR="00046AA3" w:rsidRPr="00046AA3">
              <w:rPr>
                <w:rFonts w:ascii="Century Gothic" w:hAnsi="Century Gothic"/>
                <w:color w:val="595959" w:themeColor="text1" w:themeTint="A6"/>
                <w:sz w:val="24"/>
                <w:szCs w:val="24"/>
              </w:rPr>
              <w:t xml:space="preserve"> free of typos.</w:t>
            </w:r>
          </w:p>
        </w:tc>
      </w:tr>
      <w:tr w:rsidR="00DE2B4D" w14:paraId="39B284D0" w14:textId="77777777" w:rsidTr="00700FE7">
        <w:trPr>
          <w:trHeight w:val="1152"/>
        </w:trPr>
        <w:tc>
          <w:tcPr>
            <w:tcW w:w="10610" w:type="dxa"/>
            <w:vAlign w:val="center"/>
          </w:tcPr>
          <w:sdt>
            <w:sdtPr>
              <w:rPr>
                <w:rFonts w:ascii="Century Gothic" w:hAnsi="Century Gothic"/>
                <w:color w:val="595959" w:themeColor="text1" w:themeTint="A6"/>
                <w:sz w:val="24"/>
                <w:szCs w:val="24"/>
              </w:rPr>
              <w:id w:val="1800960242"/>
              <w14:checkbox>
                <w14:checked w14:val="0"/>
                <w14:checkedState w14:val="2612" w14:font="MS Gothic"/>
                <w14:uncheckedState w14:val="2610" w14:font="MS Gothic"/>
              </w14:checkbox>
            </w:sdtPr>
            <w:sdtContent>
              <w:p w14:paraId="21EAA224" w14:textId="77777777" w:rsidR="00046AA3" w:rsidRDefault="00046AA3" w:rsidP="00046AA3">
                <w:pPr>
                  <w:rPr>
                    <w:rFonts w:ascii="Century Gothic" w:hAnsi="Century Gothic"/>
                    <w:color w:val="595959" w:themeColor="text1" w:themeTint="A6"/>
                    <w:sz w:val="24"/>
                    <w:szCs w:val="24"/>
                  </w:rPr>
                </w:pPr>
                <w:r>
                  <w:rPr>
                    <w:rFonts w:ascii="MS Gothic" w:eastAsia="MS Gothic" w:hAnsi="MS Gothic" w:hint="eastAsia"/>
                    <w:color w:val="595959" w:themeColor="text1" w:themeTint="A6"/>
                    <w:sz w:val="24"/>
                    <w:szCs w:val="24"/>
                  </w:rPr>
                  <w:t>☐</w:t>
                </w:r>
              </w:p>
            </w:sdtContent>
          </w:sdt>
          <w:p w14:paraId="0490950B" w14:textId="44E89BBB" w:rsidR="00DE2B4D" w:rsidRPr="00C040B4" w:rsidRDefault="00046AA3" w:rsidP="00046AA3">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 xml:space="preserve">VERIFY DATA AND STATISTICS: </w:t>
            </w:r>
            <w:r w:rsidR="00475D2C" w:rsidRPr="00475D2C">
              <w:rPr>
                <w:rFonts w:ascii="Century Gothic" w:hAnsi="Century Gothic"/>
                <w:color w:val="595959" w:themeColor="text1" w:themeTint="A6"/>
                <w:sz w:val="24"/>
                <w:szCs w:val="24"/>
              </w:rPr>
              <w:t xml:space="preserve">Double-check all </w:t>
            </w:r>
            <w:r w:rsidR="006B406F">
              <w:rPr>
                <w:rFonts w:ascii="Century Gothic" w:hAnsi="Century Gothic"/>
                <w:color w:val="595959" w:themeColor="text1" w:themeTint="A6"/>
                <w:sz w:val="24"/>
                <w:szCs w:val="24"/>
              </w:rPr>
              <w:t xml:space="preserve">the </w:t>
            </w:r>
            <w:r w:rsidR="00475D2C" w:rsidRPr="00475D2C">
              <w:rPr>
                <w:rFonts w:ascii="Century Gothic" w:hAnsi="Century Gothic"/>
                <w:color w:val="595959" w:themeColor="text1" w:themeTint="A6"/>
                <w:sz w:val="24"/>
                <w:szCs w:val="24"/>
              </w:rPr>
              <w:t xml:space="preserve">data and statistics </w:t>
            </w:r>
            <w:r w:rsidR="006B406F">
              <w:rPr>
                <w:rFonts w:ascii="Century Gothic" w:hAnsi="Century Gothic"/>
                <w:color w:val="595959" w:themeColor="text1" w:themeTint="A6"/>
                <w:sz w:val="24"/>
                <w:szCs w:val="24"/>
              </w:rPr>
              <w:t xml:space="preserve">that you’ve </w:t>
            </w:r>
            <w:r w:rsidR="00475D2C" w:rsidRPr="00475D2C">
              <w:rPr>
                <w:rFonts w:ascii="Century Gothic" w:hAnsi="Century Gothic"/>
                <w:color w:val="595959" w:themeColor="text1" w:themeTint="A6"/>
                <w:sz w:val="24"/>
                <w:szCs w:val="24"/>
              </w:rPr>
              <w:t xml:space="preserve">presented in the case study to ensure accuracy and consistency. </w:t>
            </w:r>
            <w:r w:rsidR="006B406F">
              <w:rPr>
                <w:rFonts w:ascii="Century Gothic" w:hAnsi="Century Gothic"/>
                <w:color w:val="595959" w:themeColor="text1" w:themeTint="A6"/>
                <w:sz w:val="24"/>
                <w:szCs w:val="24"/>
              </w:rPr>
              <w:t>Make sure</w:t>
            </w:r>
            <w:r w:rsidR="00475D2C" w:rsidRPr="00475D2C">
              <w:rPr>
                <w:rFonts w:ascii="Century Gothic" w:hAnsi="Century Gothic"/>
                <w:color w:val="595959" w:themeColor="text1" w:themeTint="A6"/>
                <w:sz w:val="24"/>
                <w:szCs w:val="24"/>
              </w:rPr>
              <w:t xml:space="preserve"> that </w:t>
            </w:r>
            <w:r w:rsidR="006B406F">
              <w:rPr>
                <w:rFonts w:ascii="Century Gothic" w:hAnsi="Century Gothic"/>
                <w:color w:val="595959" w:themeColor="text1" w:themeTint="A6"/>
                <w:sz w:val="24"/>
                <w:szCs w:val="24"/>
              </w:rPr>
              <w:t xml:space="preserve">you’ve labeled all </w:t>
            </w:r>
            <w:r w:rsidR="00475D2C" w:rsidRPr="00475D2C">
              <w:rPr>
                <w:rFonts w:ascii="Century Gothic" w:hAnsi="Century Gothic"/>
                <w:color w:val="595959" w:themeColor="text1" w:themeTint="A6"/>
                <w:sz w:val="24"/>
                <w:szCs w:val="24"/>
              </w:rPr>
              <w:t>charts and graphs correctly.</w:t>
            </w:r>
          </w:p>
        </w:tc>
      </w:tr>
      <w:tr w:rsidR="00046AA3" w14:paraId="7B765B5A" w14:textId="77777777" w:rsidTr="00700FE7">
        <w:trPr>
          <w:trHeight w:val="1152"/>
        </w:trPr>
        <w:tc>
          <w:tcPr>
            <w:tcW w:w="10610" w:type="dxa"/>
            <w:vAlign w:val="center"/>
          </w:tcPr>
          <w:sdt>
            <w:sdtPr>
              <w:rPr>
                <w:rFonts w:ascii="Century Gothic" w:hAnsi="Century Gothic"/>
                <w:color w:val="595959" w:themeColor="text1" w:themeTint="A6"/>
                <w:sz w:val="24"/>
                <w:szCs w:val="24"/>
              </w:rPr>
              <w:id w:val="-23557541"/>
              <w14:checkbox>
                <w14:checked w14:val="0"/>
                <w14:checkedState w14:val="2612" w14:font="MS Gothic"/>
                <w14:uncheckedState w14:val="2610" w14:font="MS Gothic"/>
              </w14:checkbox>
            </w:sdtPr>
            <w:sdtContent>
              <w:p w14:paraId="1A505556" w14:textId="77777777" w:rsidR="00475D2C" w:rsidRDefault="00475D2C" w:rsidP="00475D2C">
                <w:pPr>
                  <w:rPr>
                    <w:rFonts w:ascii="Century Gothic" w:hAnsi="Century Gothic"/>
                    <w:color w:val="595959" w:themeColor="text1" w:themeTint="A6"/>
                    <w:sz w:val="24"/>
                    <w:szCs w:val="24"/>
                  </w:rPr>
                </w:pPr>
                <w:r>
                  <w:rPr>
                    <w:rFonts w:ascii="MS Gothic" w:eastAsia="MS Gothic" w:hAnsi="MS Gothic" w:hint="eastAsia"/>
                    <w:color w:val="595959" w:themeColor="text1" w:themeTint="A6"/>
                    <w:sz w:val="24"/>
                    <w:szCs w:val="24"/>
                  </w:rPr>
                  <w:t>☐</w:t>
                </w:r>
              </w:p>
            </w:sdtContent>
          </w:sdt>
          <w:p w14:paraId="22358D31" w14:textId="65D56A2C" w:rsidR="00046AA3" w:rsidRDefault="00475D2C" w:rsidP="00475D2C">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 xml:space="preserve">VISUAL APPEAL: </w:t>
            </w:r>
            <w:r w:rsidRPr="00475D2C">
              <w:rPr>
                <w:rFonts w:ascii="Century Gothic" w:hAnsi="Century Gothic"/>
                <w:color w:val="595959" w:themeColor="text1" w:themeTint="A6"/>
                <w:sz w:val="24"/>
                <w:szCs w:val="24"/>
              </w:rPr>
              <w:t xml:space="preserve">Confirm that </w:t>
            </w:r>
            <w:r w:rsidR="006B406F">
              <w:rPr>
                <w:rFonts w:ascii="Century Gothic" w:hAnsi="Century Gothic"/>
                <w:color w:val="595959" w:themeColor="text1" w:themeTint="A6"/>
                <w:sz w:val="24"/>
                <w:szCs w:val="24"/>
              </w:rPr>
              <w:t xml:space="preserve">all the </w:t>
            </w:r>
            <w:r w:rsidRPr="00475D2C">
              <w:rPr>
                <w:rFonts w:ascii="Century Gothic" w:hAnsi="Century Gothic"/>
                <w:color w:val="595959" w:themeColor="text1" w:themeTint="A6"/>
                <w:sz w:val="24"/>
                <w:szCs w:val="24"/>
              </w:rPr>
              <w:t xml:space="preserve">visuals, such as images and charts, are clear and enhance the reader's understanding. </w:t>
            </w:r>
          </w:p>
        </w:tc>
      </w:tr>
      <w:tr w:rsidR="00DE2B4D" w14:paraId="4B3663F2" w14:textId="77777777" w:rsidTr="00700FE7">
        <w:trPr>
          <w:trHeight w:val="1152"/>
        </w:trPr>
        <w:tc>
          <w:tcPr>
            <w:tcW w:w="10610" w:type="dxa"/>
            <w:vAlign w:val="center"/>
          </w:tcPr>
          <w:sdt>
            <w:sdtPr>
              <w:rPr>
                <w:rFonts w:ascii="Century Gothic" w:hAnsi="Century Gothic"/>
                <w:color w:val="595959" w:themeColor="text1" w:themeTint="A6"/>
                <w:sz w:val="24"/>
                <w:szCs w:val="24"/>
              </w:rPr>
              <w:id w:val="-1304001354"/>
              <w14:checkbox>
                <w14:checked w14:val="0"/>
                <w14:checkedState w14:val="2612" w14:font="MS Gothic"/>
                <w14:uncheckedState w14:val="2610" w14:font="MS Gothic"/>
              </w14:checkbox>
            </w:sdtPr>
            <w:sdtContent>
              <w:p w14:paraId="4AAE292F" w14:textId="77777777" w:rsidR="00046AA3" w:rsidRDefault="00046AA3" w:rsidP="00046AA3">
                <w:pPr>
                  <w:rPr>
                    <w:rFonts w:ascii="Century Gothic" w:hAnsi="Century Gothic"/>
                    <w:color w:val="595959" w:themeColor="text1" w:themeTint="A6"/>
                    <w:sz w:val="24"/>
                    <w:szCs w:val="24"/>
                  </w:rPr>
                </w:pPr>
                <w:r>
                  <w:rPr>
                    <w:rFonts w:ascii="MS Gothic" w:eastAsia="MS Gothic" w:hAnsi="MS Gothic" w:hint="eastAsia"/>
                    <w:color w:val="595959" w:themeColor="text1" w:themeTint="A6"/>
                    <w:sz w:val="24"/>
                    <w:szCs w:val="24"/>
                  </w:rPr>
                  <w:t>☐</w:t>
                </w:r>
              </w:p>
            </w:sdtContent>
          </w:sdt>
          <w:p w14:paraId="169E1FCB" w14:textId="58F77FC5" w:rsidR="00DE2B4D" w:rsidRPr="00C040B4" w:rsidRDefault="00475D2C" w:rsidP="00046AA3">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CONSISTENT FORMATTING</w:t>
            </w:r>
            <w:r w:rsidR="00046AA3">
              <w:rPr>
                <w:rFonts w:ascii="Century Gothic" w:hAnsi="Century Gothic"/>
                <w:color w:val="595959" w:themeColor="text1" w:themeTint="A6"/>
                <w:sz w:val="24"/>
                <w:szCs w:val="24"/>
              </w:rPr>
              <w:t xml:space="preserve">: </w:t>
            </w:r>
            <w:r w:rsidR="003D7DE8" w:rsidRPr="003D7DE8">
              <w:rPr>
                <w:rFonts w:ascii="Century Gothic" w:hAnsi="Century Gothic"/>
                <w:color w:val="595959" w:themeColor="text1" w:themeTint="A6"/>
                <w:sz w:val="24"/>
                <w:szCs w:val="24"/>
              </w:rPr>
              <w:t>Maintain a consistent style and format throughout the case study, including fonts, headings, and paragraph styles.</w:t>
            </w:r>
          </w:p>
        </w:tc>
      </w:tr>
      <w:tr w:rsidR="00046AA3" w14:paraId="372F472E" w14:textId="77777777" w:rsidTr="00700FE7">
        <w:trPr>
          <w:trHeight w:val="1152"/>
        </w:trPr>
        <w:tc>
          <w:tcPr>
            <w:tcW w:w="10610" w:type="dxa"/>
            <w:vAlign w:val="center"/>
          </w:tcPr>
          <w:sdt>
            <w:sdtPr>
              <w:rPr>
                <w:rFonts w:ascii="Century Gothic" w:hAnsi="Century Gothic"/>
                <w:color w:val="595959" w:themeColor="text1" w:themeTint="A6"/>
                <w:sz w:val="24"/>
                <w:szCs w:val="24"/>
              </w:rPr>
              <w:id w:val="-855970718"/>
              <w14:checkbox>
                <w14:checked w14:val="0"/>
                <w14:checkedState w14:val="2612" w14:font="MS Gothic"/>
                <w14:uncheckedState w14:val="2610" w14:font="MS Gothic"/>
              </w14:checkbox>
            </w:sdtPr>
            <w:sdtContent>
              <w:p w14:paraId="6445F245" w14:textId="77777777" w:rsidR="003D7DE8" w:rsidRDefault="003D7DE8" w:rsidP="003D7DE8">
                <w:pPr>
                  <w:rPr>
                    <w:rFonts w:ascii="Century Gothic" w:hAnsi="Century Gothic"/>
                    <w:color w:val="595959" w:themeColor="text1" w:themeTint="A6"/>
                    <w:sz w:val="24"/>
                    <w:szCs w:val="24"/>
                  </w:rPr>
                </w:pPr>
                <w:r>
                  <w:rPr>
                    <w:rFonts w:ascii="MS Gothic" w:eastAsia="MS Gothic" w:hAnsi="MS Gothic" w:hint="eastAsia"/>
                    <w:color w:val="595959" w:themeColor="text1" w:themeTint="A6"/>
                    <w:sz w:val="24"/>
                    <w:szCs w:val="24"/>
                  </w:rPr>
                  <w:t>☐</w:t>
                </w:r>
              </w:p>
            </w:sdtContent>
          </w:sdt>
          <w:p w14:paraId="16C8FA19" w14:textId="3CD01F3B" w:rsidR="00046AA3" w:rsidRDefault="003D7DE8" w:rsidP="003D7DE8">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 xml:space="preserve">CHECK FOR CLARITY: </w:t>
            </w:r>
            <w:r w:rsidRPr="003D7DE8">
              <w:rPr>
                <w:rFonts w:ascii="Century Gothic" w:hAnsi="Century Gothic"/>
                <w:color w:val="595959" w:themeColor="text1" w:themeTint="A6"/>
                <w:sz w:val="24"/>
                <w:szCs w:val="24"/>
              </w:rPr>
              <w:t xml:space="preserve">Read through your case study to ensure that it conveys </w:t>
            </w:r>
            <w:r w:rsidR="00016605">
              <w:rPr>
                <w:rFonts w:ascii="Century Gothic" w:hAnsi="Century Gothic"/>
                <w:color w:val="595959" w:themeColor="text1" w:themeTint="A6"/>
                <w:sz w:val="24"/>
                <w:szCs w:val="24"/>
              </w:rPr>
              <w:t>your</w:t>
            </w:r>
            <w:r w:rsidRPr="003D7DE8">
              <w:rPr>
                <w:rFonts w:ascii="Century Gothic" w:hAnsi="Century Gothic"/>
                <w:color w:val="595959" w:themeColor="text1" w:themeTint="A6"/>
                <w:sz w:val="24"/>
                <w:szCs w:val="24"/>
              </w:rPr>
              <w:t xml:space="preserve"> message clearly and concisely. Eliminate jargon or overly technical language that may confuse readers.</w:t>
            </w:r>
          </w:p>
        </w:tc>
      </w:tr>
      <w:tr w:rsidR="00DE2B4D" w14:paraId="37CFE361" w14:textId="77777777" w:rsidTr="00700FE7">
        <w:trPr>
          <w:trHeight w:val="1152"/>
        </w:trPr>
        <w:tc>
          <w:tcPr>
            <w:tcW w:w="10610" w:type="dxa"/>
            <w:vAlign w:val="center"/>
          </w:tcPr>
          <w:sdt>
            <w:sdtPr>
              <w:rPr>
                <w:rFonts w:ascii="Century Gothic" w:hAnsi="Century Gothic"/>
                <w:color w:val="595959" w:themeColor="text1" w:themeTint="A6"/>
                <w:sz w:val="24"/>
                <w:szCs w:val="24"/>
              </w:rPr>
              <w:id w:val="1771509186"/>
              <w14:checkbox>
                <w14:checked w14:val="0"/>
                <w14:checkedState w14:val="2612" w14:font="MS Gothic"/>
                <w14:uncheckedState w14:val="2610" w14:font="MS Gothic"/>
              </w14:checkbox>
            </w:sdtPr>
            <w:sdtContent>
              <w:p w14:paraId="787E98BE" w14:textId="77777777" w:rsidR="00046AA3" w:rsidRDefault="00046AA3" w:rsidP="00046AA3">
                <w:pPr>
                  <w:rPr>
                    <w:rFonts w:ascii="Century Gothic" w:hAnsi="Century Gothic"/>
                    <w:color w:val="595959" w:themeColor="text1" w:themeTint="A6"/>
                    <w:sz w:val="24"/>
                    <w:szCs w:val="24"/>
                  </w:rPr>
                </w:pPr>
                <w:r>
                  <w:rPr>
                    <w:rFonts w:ascii="MS Gothic" w:eastAsia="MS Gothic" w:hAnsi="MS Gothic" w:hint="eastAsia"/>
                    <w:color w:val="595959" w:themeColor="text1" w:themeTint="A6"/>
                    <w:sz w:val="24"/>
                    <w:szCs w:val="24"/>
                  </w:rPr>
                  <w:t>☐</w:t>
                </w:r>
              </w:p>
            </w:sdtContent>
          </w:sdt>
          <w:p w14:paraId="57E6441D" w14:textId="2F1E8A33" w:rsidR="00DE2B4D" w:rsidRPr="00C040B4" w:rsidRDefault="00204392" w:rsidP="00046AA3">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LEGAL AND COMPLIANCE</w:t>
            </w:r>
            <w:r w:rsidR="00046AA3">
              <w:rPr>
                <w:rFonts w:ascii="Century Gothic" w:hAnsi="Century Gothic"/>
                <w:color w:val="595959" w:themeColor="text1" w:themeTint="A6"/>
                <w:sz w:val="24"/>
                <w:szCs w:val="24"/>
              </w:rPr>
              <w:t xml:space="preserve">: </w:t>
            </w:r>
            <w:r w:rsidRPr="00204392">
              <w:rPr>
                <w:rFonts w:ascii="Century Gothic" w:hAnsi="Century Gothic"/>
                <w:color w:val="595959" w:themeColor="text1" w:themeTint="A6"/>
                <w:sz w:val="24"/>
                <w:szCs w:val="24"/>
              </w:rPr>
              <w:t>If applicable, review the case study for legal and compliance considerations, ensuring that you have the necessary permissions to include any customer testimonials or data.</w:t>
            </w:r>
          </w:p>
        </w:tc>
      </w:tr>
      <w:tr w:rsidR="00046AA3" w14:paraId="46F8DBED" w14:textId="77777777" w:rsidTr="00700FE7">
        <w:trPr>
          <w:trHeight w:val="1152"/>
        </w:trPr>
        <w:tc>
          <w:tcPr>
            <w:tcW w:w="10610" w:type="dxa"/>
            <w:vAlign w:val="center"/>
          </w:tcPr>
          <w:sdt>
            <w:sdtPr>
              <w:rPr>
                <w:rFonts w:ascii="Century Gothic" w:hAnsi="Century Gothic"/>
                <w:color w:val="595959" w:themeColor="text1" w:themeTint="A6"/>
                <w:sz w:val="24"/>
                <w:szCs w:val="24"/>
              </w:rPr>
              <w:id w:val="-1867431982"/>
              <w14:checkbox>
                <w14:checked w14:val="0"/>
                <w14:checkedState w14:val="2612" w14:font="MS Gothic"/>
                <w14:uncheckedState w14:val="2610" w14:font="MS Gothic"/>
              </w14:checkbox>
            </w:sdtPr>
            <w:sdtContent>
              <w:p w14:paraId="4DA9E04F" w14:textId="77777777" w:rsidR="00204392" w:rsidRDefault="00204392" w:rsidP="00204392">
                <w:pPr>
                  <w:rPr>
                    <w:rFonts w:ascii="Century Gothic" w:hAnsi="Century Gothic"/>
                    <w:color w:val="595959" w:themeColor="text1" w:themeTint="A6"/>
                    <w:sz w:val="24"/>
                    <w:szCs w:val="24"/>
                  </w:rPr>
                </w:pPr>
                <w:r>
                  <w:rPr>
                    <w:rFonts w:ascii="MS Gothic" w:eastAsia="MS Gothic" w:hAnsi="MS Gothic" w:hint="eastAsia"/>
                    <w:color w:val="595959" w:themeColor="text1" w:themeTint="A6"/>
                    <w:sz w:val="24"/>
                    <w:szCs w:val="24"/>
                  </w:rPr>
                  <w:t>☐</w:t>
                </w:r>
              </w:p>
            </w:sdtContent>
          </w:sdt>
          <w:p w14:paraId="58942914" w14:textId="30518B52" w:rsidR="00046AA3" w:rsidRDefault="00204392" w:rsidP="00204392">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 xml:space="preserve">PEER REVIEW: </w:t>
            </w:r>
            <w:r w:rsidR="004E1349" w:rsidRPr="004E1349">
              <w:rPr>
                <w:rFonts w:ascii="Century Gothic" w:hAnsi="Century Gothic"/>
                <w:color w:val="595959" w:themeColor="text1" w:themeTint="A6"/>
                <w:sz w:val="24"/>
                <w:szCs w:val="24"/>
              </w:rPr>
              <w:t xml:space="preserve">If possible, have a colleague or peer review your case study </w:t>
            </w:r>
            <w:r w:rsidR="00D82790">
              <w:rPr>
                <w:rFonts w:ascii="Century Gothic" w:hAnsi="Century Gothic"/>
                <w:color w:val="595959" w:themeColor="text1" w:themeTint="A6"/>
                <w:sz w:val="24"/>
                <w:szCs w:val="24"/>
              </w:rPr>
              <w:t>in order to obtain an</w:t>
            </w:r>
            <w:r w:rsidR="004E1349" w:rsidRPr="004E1349">
              <w:rPr>
                <w:rFonts w:ascii="Century Gothic" w:hAnsi="Century Gothic"/>
                <w:color w:val="595959" w:themeColor="text1" w:themeTint="A6"/>
                <w:sz w:val="24"/>
                <w:szCs w:val="24"/>
              </w:rPr>
              <w:t xml:space="preserve"> objective perspective and catch any overlooked issues</w:t>
            </w:r>
            <w:r w:rsidR="00D82790">
              <w:rPr>
                <w:rFonts w:ascii="Century Gothic" w:hAnsi="Century Gothic"/>
                <w:color w:val="595959" w:themeColor="text1" w:themeTint="A6"/>
                <w:sz w:val="24"/>
                <w:szCs w:val="24"/>
              </w:rPr>
              <w:t>.</w:t>
            </w:r>
          </w:p>
        </w:tc>
      </w:tr>
      <w:tr w:rsidR="00DE2B4D" w14:paraId="1E807CA3" w14:textId="77777777" w:rsidTr="00700FE7">
        <w:trPr>
          <w:trHeight w:val="1152"/>
        </w:trPr>
        <w:tc>
          <w:tcPr>
            <w:tcW w:w="10610" w:type="dxa"/>
            <w:vAlign w:val="center"/>
          </w:tcPr>
          <w:sdt>
            <w:sdtPr>
              <w:rPr>
                <w:rFonts w:ascii="Century Gothic" w:hAnsi="Century Gothic"/>
                <w:color w:val="595959" w:themeColor="text1" w:themeTint="A6"/>
                <w:sz w:val="24"/>
                <w:szCs w:val="24"/>
              </w:rPr>
              <w:id w:val="925385883"/>
              <w14:checkbox>
                <w14:checked w14:val="0"/>
                <w14:checkedState w14:val="2612" w14:font="MS Gothic"/>
                <w14:uncheckedState w14:val="2610" w14:font="MS Gothic"/>
              </w14:checkbox>
            </w:sdtPr>
            <w:sdtContent>
              <w:p w14:paraId="1EF03B09" w14:textId="77777777" w:rsidR="00046AA3" w:rsidRDefault="00046AA3" w:rsidP="00046AA3">
                <w:pPr>
                  <w:rPr>
                    <w:rFonts w:ascii="Century Gothic" w:hAnsi="Century Gothic"/>
                    <w:color w:val="595959" w:themeColor="text1" w:themeTint="A6"/>
                    <w:sz w:val="24"/>
                    <w:szCs w:val="24"/>
                  </w:rPr>
                </w:pPr>
                <w:r>
                  <w:rPr>
                    <w:rFonts w:ascii="MS Gothic" w:eastAsia="MS Gothic" w:hAnsi="MS Gothic" w:hint="eastAsia"/>
                    <w:color w:val="595959" w:themeColor="text1" w:themeTint="A6"/>
                    <w:sz w:val="24"/>
                    <w:szCs w:val="24"/>
                  </w:rPr>
                  <w:t>☐</w:t>
                </w:r>
              </w:p>
            </w:sdtContent>
          </w:sdt>
          <w:p w14:paraId="2D7C8ED6" w14:textId="20EEEA37" w:rsidR="00DE2B4D" w:rsidRPr="00C040B4" w:rsidRDefault="004E1349" w:rsidP="00046AA3">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CTA ALIGNMENT</w:t>
            </w:r>
            <w:r w:rsidR="00046AA3">
              <w:rPr>
                <w:rFonts w:ascii="Century Gothic" w:hAnsi="Century Gothic"/>
                <w:color w:val="595959" w:themeColor="text1" w:themeTint="A6"/>
                <w:sz w:val="24"/>
                <w:szCs w:val="24"/>
              </w:rPr>
              <w:t xml:space="preserve">: </w:t>
            </w:r>
            <w:r w:rsidRPr="004E1349">
              <w:rPr>
                <w:rFonts w:ascii="Century Gothic" w:hAnsi="Century Gothic"/>
                <w:color w:val="595959" w:themeColor="text1" w:themeTint="A6"/>
                <w:sz w:val="24"/>
                <w:szCs w:val="24"/>
              </w:rPr>
              <w:t xml:space="preserve">Confirm that your </w:t>
            </w:r>
            <w:r w:rsidR="00D82790">
              <w:rPr>
                <w:rFonts w:ascii="Century Gothic" w:hAnsi="Century Gothic"/>
                <w:color w:val="595959" w:themeColor="text1" w:themeTint="A6"/>
                <w:sz w:val="24"/>
                <w:szCs w:val="24"/>
              </w:rPr>
              <w:t>c</w:t>
            </w:r>
            <w:r w:rsidRPr="004E1349">
              <w:rPr>
                <w:rFonts w:ascii="Century Gothic" w:hAnsi="Century Gothic"/>
                <w:color w:val="595959" w:themeColor="text1" w:themeTint="A6"/>
                <w:sz w:val="24"/>
                <w:szCs w:val="24"/>
              </w:rPr>
              <w:t>all</w:t>
            </w:r>
            <w:r w:rsidR="00D82790">
              <w:rPr>
                <w:rFonts w:ascii="Century Gothic" w:hAnsi="Century Gothic"/>
                <w:color w:val="595959" w:themeColor="text1" w:themeTint="A6"/>
                <w:sz w:val="24"/>
                <w:szCs w:val="24"/>
              </w:rPr>
              <w:t xml:space="preserve"> </w:t>
            </w:r>
            <w:r w:rsidRPr="004E1349">
              <w:rPr>
                <w:rFonts w:ascii="Century Gothic" w:hAnsi="Century Gothic"/>
                <w:color w:val="595959" w:themeColor="text1" w:themeTint="A6"/>
                <w:sz w:val="24"/>
                <w:szCs w:val="24"/>
              </w:rPr>
              <w:t>to</w:t>
            </w:r>
            <w:r w:rsidR="00D82790">
              <w:rPr>
                <w:rFonts w:ascii="Century Gothic" w:hAnsi="Century Gothic"/>
                <w:color w:val="595959" w:themeColor="text1" w:themeTint="A6"/>
                <w:sz w:val="24"/>
                <w:szCs w:val="24"/>
              </w:rPr>
              <w:t xml:space="preserve"> a</w:t>
            </w:r>
            <w:r w:rsidRPr="004E1349">
              <w:rPr>
                <w:rFonts w:ascii="Century Gothic" w:hAnsi="Century Gothic"/>
                <w:color w:val="595959" w:themeColor="text1" w:themeTint="A6"/>
                <w:sz w:val="24"/>
                <w:szCs w:val="24"/>
              </w:rPr>
              <w:t xml:space="preserve">ction aligns with </w:t>
            </w:r>
            <w:r w:rsidR="00016605">
              <w:rPr>
                <w:rFonts w:ascii="Century Gothic" w:hAnsi="Century Gothic"/>
                <w:color w:val="595959" w:themeColor="text1" w:themeTint="A6"/>
                <w:sz w:val="24"/>
                <w:szCs w:val="24"/>
              </w:rPr>
              <w:t>your</w:t>
            </w:r>
            <w:r w:rsidRPr="004E1349">
              <w:rPr>
                <w:rFonts w:ascii="Century Gothic" w:hAnsi="Century Gothic"/>
                <w:color w:val="595959" w:themeColor="text1" w:themeTint="A6"/>
                <w:sz w:val="24"/>
                <w:szCs w:val="24"/>
              </w:rPr>
              <w:t xml:space="preserve"> case study's content and objectives.</w:t>
            </w:r>
          </w:p>
        </w:tc>
      </w:tr>
      <w:tr w:rsidR="00046AA3" w14:paraId="5A4FBEA7" w14:textId="77777777" w:rsidTr="00700FE7">
        <w:trPr>
          <w:trHeight w:val="1152"/>
        </w:trPr>
        <w:tc>
          <w:tcPr>
            <w:tcW w:w="10610" w:type="dxa"/>
            <w:vAlign w:val="center"/>
          </w:tcPr>
          <w:sdt>
            <w:sdtPr>
              <w:rPr>
                <w:rFonts w:ascii="Century Gothic" w:hAnsi="Century Gothic"/>
                <w:color w:val="595959" w:themeColor="text1" w:themeTint="A6"/>
                <w:sz w:val="24"/>
                <w:szCs w:val="24"/>
              </w:rPr>
              <w:id w:val="1150643605"/>
              <w14:checkbox>
                <w14:checked w14:val="0"/>
                <w14:checkedState w14:val="2612" w14:font="MS Gothic"/>
                <w14:uncheckedState w14:val="2610" w14:font="MS Gothic"/>
              </w14:checkbox>
            </w:sdtPr>
            <w:sdtContent>
              <w:p w14:paraId="2651EC7D" w14:textId="77777777" w:rsidR="004E1349" w:rsidRDefault="004E1349" w:rsidP="004E1349">
                <w:pPr>
                  <w:rPr>
                    <w:rFonts w:ascii="Century Gothic" w:hAnsi="Century Gothic"/>
                    <w:color w:val="595959" w:themeColor="text1" w:themeTint="A6"/>
                    <w:sz w:val="24"/>
                    <w:szCs w:val="24"/>
                  </w:rPr>
                </w:pPr>
                <w:r>
                  <w:rPr>
                    <w:rFonts w:ascii="MS Gothic" w:eastAsia="MS Gothic" w:hAnsi="MS Gothic" w:hint="eastAsia"/>
                    <w:color w:val="595959" w:themeColor="text1" w:themeTint="A6"/>
                    <w:sz w:val="24"/>
                    <w:szCs w:val="24"/>
                  </w:rPr>
                  <w:t>☐</w:t>
                </w:r>
              </w:p>
            </w:sdtContent>
          </w:sdt>
          <w:p w14:paraId="5D95E3C4" w14:textId="2AC1F3B5" w:rsidR="00046AA3" w:rsidRDefault="004E1349" w:rsidP="004E1349">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 xml:space="preserve">FINAL REVIEW: </w:t>
            </w:r>
            <w:r w:rsidR="001D1DE5" w:rsidRPr="001D1DE5">
              <w:rPr>
                <w:rFonts w:ascii="Century Gothic" w:hAnsi="Century Gothic"/>
                <w:color w:val="595959" w:themeColor="text1" w:themeTint="A6"/>
                <w:sz w:val="24"/>
                <w:szCs w:val="24"/>
              </w:rPr>
              <w:t xml:space="preserve">Conduct a final review </w:t>
            </w:r>
            <w:r w:rsidR="00D82790">
              <w:rPr>
                <w:rFonts w:ascii="Century Gothic" w:hAnsi="Century Gothic"/>
                <w:color w:val="595959" w:themeColor="text1" w:themeTint="A6"/>
                <w:sz w:val="24"/>
                <w:szCs w:val="24"/>
              </w:rPr>
              <w:t xml:space="preserve">of the case study </w:t>
            </w:r>
            <w:r w:rsidR="001D1DE5" w:rsidRPr="001D1DE5">
              <w:rPr>
                <w:rFonts w:ascii="Century Gothic" w:hAnsi="Century Gothic"/>
                <w:color w:val="595959" w:themeColor="text1" w:themeTint="A6"/>
                <w:sz w:val="24"/>
                <w:szCs w:val="24"/>
              </w:rPr>
              <w:t xml:space="preserve">to </w:t>
            </w:r>
            <w:r w:rsidR="00D82790">
              <w:rPr>
                <w:rFonts w:ascii="Century Gothic" w:hAnsi="Century Gothic"/>
                <w:color w:val="595959" w:themeColor="text1" w:themeTint="A6"/>
                <w:sz w:val="24"/>
                <w:szCs w:val="24"/>
              </w:rPr>
              <w:t>make sure</w:t>
            </w:r>
            <w:r w:rsidR="001D1DE5" w:rsidRPr="001D1DE5">
              <w:rPr>
                <w:rFonts w:ascii="Century Gothic" w:hAnsi="Century Gothic"/>
                <w:color w:val="595959" w:themeColor="text1" w:themeTint="A6"/>
                <w:sz w:val="24"/>
                <w:szCs w:val="24"/>
              </w:rPr>
              <w:t xml:space="preserve"> that </w:t>
            </w:r>
            <w:r w:rsidR="00D82790">
              <w:rPr>
                <w:rFonts w:ascii="Century Gothic" w:hAnsi="Century Gothic"/>
                <w:color w:val="595959" w:themeColor="text1" w:themeTint="A6"/>
                <w:sz w:val="24"/>
                <w:szCs w:val="24"/>
              </w:rPr>
              <w:t xml:space="preserve">you’ve included </w:t>
            </w:r>
            <w:r w:rsidR="001D1DE5" w:rsidRPr="001D1DE5">
              <w:rPr>
                <w:rFonts w:ascii="Century Gothic" w:hAnsi="Century Gothic"/>
                <w:color w:val="595959" w:themeColor="text1" w:themeTint="A6"/>
                <w:sz w:val="24"/>
                <w:szCs w:val="24"/>
              </w:rPr>
              <w:t xml:space="preserve">all </w:t>
            </w:r>
            <w:r w:rsidR="00D82790">
              <w:rPr>
                <w:rFonts w:ascii="Century Gothic" w:hAnsi="Century Gothic"/>
                <w:color w:val="595959" w:themeColor="text1" w:themeTint="A6"/>
                <w:sz w:val="24"/>
                <w:szCs w:val="24"/>
              </w:rPr>
              <w:t xml:space="preserve">the necessary </w:t>
            </w:r>
            <w:r w:rsidR="001D1DE5" w:rsidRPr="001D1DE5">
              <w:rPr>
                <w:rFonts w:ascii="Century Gothic" w:hAnsi="Century Gothic"/>
                <w:color w:val="595959" w:themeColor="text1" w:themeTint="A6"/>
                <w:sz w:val="24"/>
                <w:szCs w:val="24"/>
              </w:rPr>
              <w:t xml:space="preserve">elements and </w:t>
            </w:r>
            <w:r w:rsidR="00D82790">
              <w:rPr>
                <w:rFonts w:ascii="Century Gothic" w:hAnsi="Century Gothic"/>
                <w:color w:val="595959" w:themeColor="text1" w:themeTint="A6"/>
                <w:sz w:val="24"/>
                <w:szCs w:val="24"/>
              </w:rPr>
              <w:t>presented them clearly. Now</w:t>
            </w:r>
            <w:r w:rsidR="00016605">
              <w:rPr>
                <w:rFonts w:ascii="Century Gothic" w:hAnsi="Century Gothic"/>
                <w:color w:val="595959" w:themeColor="text1" w:themeTint="A6"/>
                <w:sz w:val="24"/>
                <w:szCs w:val="24"/>
              </w:rPr>
              <w:t>,</w:t>
            </w:r>
            <w:r w:rsidR="00D82790">
              <w:rPr>
                <w:rFonts w:ascii="Century Gothic" w:hAnsi="Century Gothic"/>
                <w:color w:val="595959" w:themeColor="text1" w:themeTint="A6"/>
                <w:sz w:val="24"/>
                <w:szCs w:val="24"/>
              </w:rPr>
              <w:t xml:space="preserve"> you</w:t>
            </w:r>
            <w:r w:rsidR="00016605">
              <w:rPr>
                <w:rFonts w:ascii="Century Gothic" w:hAnsi="Century Gothic"/>
                <w:color w:val="595959" w:themeColor="text1" w:themeTint="A6"/>
                <w:sz w:val="24"/>
                <w:szCs w:val="24"/>
              </w:rPr>
              <w:t>r study is</w:t>
            </w:r>
            <w:r w:rsidR="00D82790">
              <w:rPr>
                <w:rFonts w:ascii="Century Gothic" w:hAnsi="Century Gothic"/>
                <w:color w:val="595959" w:themeColor="text1" w:themeTint="A6"/>
                <w:sz w:val="24"/>
                <w:szCs w:val="24"/>
              </w:rPr>
              <w:t xml:space="preserve"> </w:t>
            </w:r>
            <w:r w:rsidR="001D1DE5" w:rsidRPr="001D1DE5">
              <w:rPr>
                <w:rFonts w:ascii="Century Gothic" w:hAnsi="Century Gothic"/>
                <w:color w:val="595959" w:themeColor="text1" w:themeTint="A6"/>
                <w:sz w:val="24"/>
                <w:szCs w:val="24"/>
              </w:rPr>
              <w:t>ready for publication.</w:t>
            </w:r>
          </w:p>
        </w:tc>
      </w:tr>
    </w:tbl>
    <w:p w14:paraId="1004BB45" w14:textId="77777777" w:rsidR="00100131" w:rsidRDefault="00100131" w:rsidP="00100131">
      <w:pPr>
        <w:ind w:left="180"/>
        <w:rPr>
          <w:rFonts w:ascii="Century Gothic" w:hAnsi="Century Gothic"/>
          <w:color w:val="595959" w:themeColor="text1" w:themeTint="A6"/>
          <w:sz w:val="24"/>
          <w:szCs w:val="24"/>
        </w:rPr>
      </w:pPr>
    </w:p>
    <w:p w14:paraId="3D243794" w14:textId="77777777" w:rsidR="00100131" w:rsidRDefault="00100131" w:rsidP="00100131">
      <w:pPr>
        <w:ind w:left="180"/>
        <w:rPr>
          <w:rFonts w:ascii="Century Gothic" w:hAnsi="Century Gothic"/>
          <w:color w:val="595959" w:themeColor="text1" w:themeTint="A6"/>
          <w:sz w:val="24"/>
          <w:szCs w:val="24"/>
        </w:rPr>
      </w:pPr>
    </w:p>
    <w:p w14:paraId="4AF44342" w14:textId="77777777" w:rsidR="00A455F0" w:rsidRDefault="00A455F0">
      <w:pPr>
        <w:rPr>
          <w:rFonts w:ascii="Century Gothic" w:hAnsi="Century Gothic" w:cs="Arial"/>
          <w:color w:val="595959" w:themeColor="text1" w:themeTint="A6"/>
          <w:sz w:val="24"/>
          <w:szCs w:val="24"/>
        </w:rPr>
      </w:pPr>
      <w:r>
        <w:rPr>
          <w:rFonts w:ascii="Century Gothic" w:hAnsi="Century Gothic" w:cs="Arial"/>
          <w:color w:val="595959" w:themeColor="text1" w:themeTint="A6"/>
          <w:sz w:val="24"/>
          <w:szCs w:val="24"/>
        </w:rPr>
        <w:br w:type="page"/>
      </w: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A808A3" w14:paraId="6E3CD027" w14:textId="77777777" w:rsidTr="006F1938">
        <w:trPr>
          <w:trHeight w:val="2687"/>
        </w:trPr>
        <w:tc>
          <w:tcPr>
            <w:tcW w:w="10669" w:type="dxa"/>
          </w:tcPr>
          <w:p w14:paraId="4BB80F9B" w14:textId="77777777" w:rsidR="00A808A3" w:rsidRPr="00692C04" w:rsidRDefault="00A808A3" w:rsidP="006F1938">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6F3B9B73" w14:textId="77777777" w:rsidR="00A808A3" w:rsidRDefault="00A808A3" w:rsidP="006F1938">
            <w:pPr>
              <w:rPr>
                <w:rFonts w:ascii="Century Gothic" w:hAnsi="Century Gothic" w:cs="Arial"/>
                <w:szCs w:val="20"/>
              </w:rPr>
            </w:pPr>
          </w:p>
          <w:p w14:paraId="5CC78B6E" w14:textId="77777777" w:rsidR="00A808A3" w:rsidRDefault="00A808A3" w:rsidP="006F1938">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2E0A562A" w14:textId="77777777" w:rsidR="00A808A3" w:rsidRDefault="00A808A3" w:rsidP="00A808A3">
      <w:pPr>
        <w:rPr>
          <w:rFonts w:ascii="Century Gothic" w:hAnsi="Century Gothic" w:cs="Arial"/>
          <w:sz w:val="20"/>
          <w:szCs w:val="20"/>
        </w:rPr>
      </w:pPr>
    </w:p>
    <w:p w14:paraId="5D98559C" w14:textId="77777777" w:rsidR="00A808A3" w:rsidRPr="00D3383E" w:rsidRDefault="00A808A3" w:rsidP="00A808A3">
      <w:pPr>
        <w:rPr>
          <w:rFonts w:ascii="Century Gothic" w:hAnsi="Century Gothic" w:cs="Arial"/>
          <w:sz w:val="20"/>
          <w:szCs w:val="20"/>
        </w:rPr>
      </w:pPr>
    </w:p>
    <w:p w14:paraId="654C1F46" w14:textId="77777777" w:rsidR="00AF3555" w:rsidRPr="001D1DE5" w:rsidRDefault="00AF3555" w:rsidP="00AF3555">
      <w:pPr>
        <w:rPr>
          <w:rFonts w:ascii="Century Gothic" w:hAnsi="Century Gothic"/>
          <w:color w:val="595959" w:themeColor="text1" w:themeTint="A6"/>
          <w:sz w:val="24"/>
          <w:szCs w:val="24"/>
        </w:rPr>
      </w:pPr>
    </w:p>
    <w:sectPr w:rsidR="00AF3555" w:rsidRPr="001D1DE5" w:rsidSect="00322E9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B5EDB" w14:textId="77777777" w:rsidR="00322E93" w:rsidRDefault="00322E93" w:rsidP="00D11E23">
      <w:pPr>
        <w:spacing w:after="0" w:line="240" w:lineRule="auto"/>
      </w:pPr>
      <w:r>
        <w:separator/>
      </w:r>
    </w:p>
  </w:endnote>
  <w:endnote w:type="continuationSeparator" w:id="0">
    <w:p w14:paraId="7DA40DFD" w14:textId="77777777" w:rsidR="00322E93" w:rsidRDefault="00322E93" w:rsidP="00D11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531628"/>
      <w:docPartObj>
        <w:docPartGallery w:val="Page Numbers (Bottom of Page)"/>
        <w:docPartUnique/>
      </w:docPartObj>
    </w:sdtPr>
    <w:sdtEndPr>
      <w:rPr>
        <w:rFonts w:ascii="Century Gothic" w:hAnsi="Century Gothic"/>
        <w:b/>
        <w:bCs/>
        <w:noProof/>
      </w:rPr>
    </w:sdtEndPr>
    <w:sdtContent>
      <w:p w14:paraId="3FBF7229" w14:textId="22D8F506" w:rsidR="00AD5D63" w:rsidRPr="00AD5D63" w:rsidRDefault="00AD5D63">
        <w:pPr>
          <w:pStyle w:val="Footer"/>
          <w:jc w:val="right"/>
          <w:rPr>
            <w:rFonts w:ascii="Century Gothic" w:hAnsi="Century Gothic"/>
            <w:b/>
            <w:bCs/>
          </w:rPr>
        </w:pPr>
        <w:r w:rsidRPr="00AD5D63">
          <w:rPr>
            <w:rFonts w:ascii="Century Gothic" w:hAnsi="Century Gothic"/>
            <w:b/>
            <w:bCs/>
          </w:rPr>
          <w:fldChar w:fldCharType="begin"/>
        </w:r>
        <w:r w:rsidRPr="00AD5D63">
          <w:rPr>
            <w:rFonts w:ascii="Century Gothic" w:hAnsi="Century Gothic"/>
            <w:b/>
            <w:bCs/>
          </w:rPr>
          <w:instrText xml:space="preserve"> PAGE   \* MERGEFORMAT </w:instrText>
        </w:r>
        <w:r w:rsidRPr="00AD5D63">
          <w:rPr>
            <w:rFonts w:ascii="Century Gothic" w:hAnsi="Century Gothic"/>
            <w:b/>
            <w:bCs/>
          </w:rPr>
          <w:fldChar w:fldCharType="separate"/>
        </w:r>
        <w:r w:rsidRPr="00AD5D63">
          <w:rPr>
            <w:rFonts w:ascii="Century Gothic" w:hAnsi="Century Gothic"/>
            <w:b/>
            <w:bCs/>
            <w:noProof/>
          </w:rPr>
          <w:t>2</w:t>
        </w:r>
        <w:r w:rsidRPr="00AD5D63">
          <w:rPr>
            <w:rFonts w:ascii="Century Gothic" w:hAnsi="Century Gothic"/>
            <w:b/>
            <w:bCs/>
            <w:noProof/>
          </w:rPr>
          <w:fldChar w:fldCharType="end"/>
        </w:r>
      </w:p>
    </w:sdtContent>
  </w:sdt>
  <w:p w14:paraId="06155409" w14:textId="77777777" w:rsidR="00D11E23" w:rsidRDefault="00D11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74B9D" w14:textId="77777777" w:rsidR="00322E93" w:rsidRDefault="00322E93" w:rsidP="00D11E23">
      <w:pPr>
        <w:spacing w:after="0" w:line="240" w:lineRule="auto"/>
      </w:pPr>
      <w:r>
        <w:separator/>
      </w:r>
    </w:p>
  </w:footnote>
  <w:footnote w:type="continuationSeparator" w:id="0">
    <w:p w14:paraId="31A44123" w14:textId="77777777" w:rsidR="00322E93" w:rsidRDefault="00322E93" w:rsidP="00D11E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A841A5"/>
    <w:multiLevelType w:val="hybridMultilevel"/>
    <w:tmpl w:val="0CE6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C34A0E"/>
    <w:multiLevelType w:val="hybridMultilevel"/>
    <w:tmpl w:val="C076FF2E"/>
    <w:lvl w:ilvl="0" w:tplc="159C66E4">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595E4D"/>
    <w:multiLevelType w:val="hybridMultilevel"/>
    <w:tmpl w:val="46860E04"/>
    <w:lvl w:ilvl="0" w:tplc="7AB639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9599985">
    <w:abstractNumId w:val="0"/>
  </w:num>
  <w:num w:numId="2" w16cid:durableId="1359814771">
    <w:abstractNumId w:val="1"/>
  </w:num>
  <w:num w:numId="3" w16cid:durableId="2942632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88A"/>
    <w:rsid w:val="00016605"/>
    <w:rsid w:val="00042CC1"/>
    <w:rsid w:val="00046AA3"/>
    <w:rsid w:val="000961F1"/>
    <w:rsid w:val="000A68C3"/>
    <w:rsid w:val="00100131"/>
    <w:rsid w:val="00105F9D"/>
    <w:rsid w:val="00107438"/>
    <w:rsid w:val="00112B0C"/>
    <w:rsid w:val="00181BF3"/>
    <w:rsid w:val="001A1D7C"/>
    <w:rsid w:val="001A3E8C"/>
    <w:rsid w:val="001C50A7"/>
    <w:rsid w:val="001D1DE5"/>
    <w:rsid w:val="001F5E05"/>
    <w:rsid w:val="00204392"/>
    <w:rsid w:val="00260D39"/>
    <w:rsid w:val="002A53C2"/>
    <w:rsid w:val="002A54FB"/>
    <w:rsid w:val="00306FE5"/>
    <w:rsid w:val="00322E93"/>
    <w:rsid w:val="00370C95"/>
    <w:rsid w:val="003A2B9E"/>
    <w:rsid w:val="003B1A92"/>
    <w:rsid w:val="003C61A2"/>
    <w:rsid w:val="003D7DE8"/>
    <w:rsid w:val="003E320A"/>
    <w:rsid w:val="00401AFC"/>
    <w:rsid w:val="004356BC"/>
    <w:rsid w:val="0044367B"/>
    <w:rsid w:val="00465BBD"/>
    <w:rsid w:val="00475D2C"/>
    <w:rsid w:val="00487E06"/>
    <w:rsid w:val="004C6C9C"/>
    <w:rsid w:val="004E014F"/>
    <w:rsid w:val="004E1349"/>
    <w:rsid w:val="004E7AC9"/>
    <w:rsid w:val="0050193B"/>
    <w:rsid w:val="00512214"/>
    <w:rsid w:val="005732EC"/>
    <w:rsid w:val="005B7D8C"/>
    <w:rsid w:val="005C07E5"/>
    <w:rsid w:val="005D62B7"/>
    <w:rsid w:val="005E2C18"/>
    <w:rsid w:val="00614818"/>
    <w:rsid w:val="00627975"/>
    <w:rsid w:val="00644466"/>
    <w:rsid w:val="00656A26"/>
    <w:rsid w:val="00676BAA"/>
    <w:rsid w:val="006B406F"/>
    <w:rsid w:val="006D1DFA"/>
    <w:rsid w:val="006E75EA"/>
    <w:rsid w:val="00700FE7"/>
    <w:rsid w:val="00705BF5"/>
    <w:rsid w:val="00727B10"/>
    <w:rsid w:val="007545EE"/>
    <w:rsid w:val="00760736"/>
    <w:rsid w:val="0077531E"/>
    <w:rsid w:val="00825385"/>
    <w:rsid w:val="00835BC4"/>
    <w:rsid w:val="00854137"/>
    <w:rsid w:val="00854EFE"/>
    <w:rsid w:val="00865249"/>
    <w:rsid w:val="00877242"/>
    <w:rsid w:val="008E783A"/>
    <w:rsid w:val="008F1477"/>
    <w:rsid w:val="008F788A"/>
    <w:rsid w:val="009B117A"/>
    <w:rsid w:val="00A455F0"/>
    <w:rsid w:val="00A466B9"/>
    <w:rsid w:val="00A72CB3"/>
    <w:rsid w:val="00A808A3"/>
    <w:rsid w:val="00A823EF"/>
    <w:rsid w:val="00A84271"/>
    <w:rsid w:val="00AB1801"/>
    <w:rsid w:val="00AD5D63"/>
    <w:rsid w:val="00AE47E2"/>
    <w:rsid w:val="00AF3555"/>
    <w:rsid w:val="00B17058"/>
    <w:rsid w:val="00B65AD1"/>
    <w:rsid w:val="00B75C26"/>
    <w:rsid w:val="00BC68F5"/>
    <w:rsid w:val="00BE4937"/>
    <w:rsid w:val="00C040B4"/>
    <w:rsid w:val="00C32828"/>
    <w:rsid w:val="00C56389"/>
    <w:rsid w:val="00C65C92"/>
    <w:rsid w:val="00CF6F92"/>
    <w:rsid w:val="00D11E23"/>
    <w:rsid w:val="00D14080"/>
    <w:rsid w:val="00D504B8"/>
    <w:rsid w:val="00D80173"/>
    <w:rsid w:val="00D82790"/>
    <w:rsid w:val="00D87824"/>
    <w:rsid w:val="00DE2B4D"/>
    <w:rsid w:val="00DE6D69"/>
    <w:rsid w:val="00E14B41"/>
    <w:rsid w:val="00E73EF8"/>
    <w:rsid w:val="00E778DD"/>
    <w:rsid w:val="00F61BED"/>
    <w:rsid w:val="00F939AD"/>
    <w:rsid w:val="00FB72D0"/>
    <w:rsid w:val="00FE4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58590"/>
  <w15:chartTrackingRefBased/>
  <w15:docId w15:val="{28558148-292F-44B2-B568-1D679C2C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5C9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754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07E5"/>
    <w:pPr>
      <w:ind w:left="720"/>
      <w:contextualSpacing/>
    </w:pPr>
  </w:style>
  <w:style w:type="paragraph" w:styleId="Header">
    <w:name w:val="header"/>
    <w:basedOn w:val="Normal"/>
    <w:link w:val="HeaderChar"/>
    <w:uiPriority w:val="99"/>
    <w:unhideWhenUsed/>
    <w:rsid w:val="00D11E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E23"/>
  </w:style>
  <w:style w:type="paragraph" w:styleId="Footer">
    <w:name w:val="footer"/>
    <w:basedOn w:val="Normal"/>
    <w:link w:val="FooterChar"/>
    <w:uiPriority w:val="99"/>
    <w:unhideWhenUsed/>
    <w:rsid w:val="00D11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E23"/>
  </w:style>
  <w:style w:type="character" w:styleId="Hyperlink">
    <w:name w:val="Hyperlink"/>
    <w:basedOn w:val="DefaultParagraphFont"/>
    <w:uiPriority w:val="99"/>
    <w:unhideWhenUsed/>
    <w:rsid w:val="006B406F"/>
    <w:rPr>
      <w:color w:val="0563C1" w:themeColor="hyperlink"/>
      <w:u w:val="single"/>
    </w:rPr>
  </w:style>
  <w:style w:type="character" w:styleId="UnresolvedMention">
    <w:name w:val="Unresolved Mention"/>
    <w:basedOn w:val="DefaultParagraphFont"/>
    <w:uiPriority w:val="99"/>
    <w:semiHidden/>
    <w:unhideWhenUsed/>
    <w:rsid w:val="006B4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3209">
      <w:bodyDiv w:val="1"/>
      <w:marLeft w:val="0"/>
      <w:marRight w:val="0"/>
      <w:marTop w:val="0"/>
      <w:marBottom w:val="0"/>
      <w:divBdr>
        <w:top w:val="none" w:sz="0" w:space="0" w:color="auto"/>
        <w:left w:val="none" w:sz="0" w:space="0" w:color="auto"/>
        <w:bottom w:val="none" w:sz="0" w:space="0" w:color="auto"/>
        <w:right w:val="none" w:sz="0" w:space="0" w:color="auto"/>
      </w:divBdr>
    </w:div>
    <w:div w:id="523439669">
      <w:bodyDiv w:val="1"/>
      <w:marLeft w:val="0"/>
      <w:marRight w:val="0"/>
      <w:marTop w:val="0"/>
      <w:marBottom w:val="0"/>
      <w:divBdr>
        <w:top w:val="none" w:sz="0" w:space="0" w:color="auto"/>
        <w:left w:val="none" w:sz="0" w:space="0" w:color="auto"/>
        <w:bottom w:val="none" w:sz="0" w:space="0" w:color="auto"/>
        <w:right w:val="none" w:sz="0" w:space="0" w:color="auto"/>
      </w:divBdr>
    </w:div>
    <w:div w:id="88606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smartsheet.com/try-it?trp=11958&amp;utm_source=template-word&amp;utm_medium=content&amp;utm_campaign=Project+Case+Study+Example+Template+for+Microsoft+Word-word-11958&amp;lpa=Project+Case+Study+Example+Template+for+Microsoft+Word+word+11958"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1576</Words>
  <Characters>8987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Heather Key</cp:lastModifiedBy>
  <cp:revision>6</cp:revision>
  <dcterms:created xsi:type="dcterms:W3CDTF">2024-01-17T02:48:00Z</dcterms:created>
  <dcterms:modified xsi:type="dcterms:W3CDTF">2024-01-29T22:29:00Z</dcterms:modified>
</cp:coreProperties>
</file>