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8CBE" w14:textId="77777777" w:rsidR="00250419" w:rsidRDefault="0006622C" w:rsidP="00F32754">
      <w:pPr>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rPr>
        <w:drawing>
          <wp:anchor distT="0" distB="0" distL="114300" distR="114300" simplePos="0" relativeHeight="251658240" behindDoc="0" locked="0" layoutInCell="1" allowOverlap="1" wp14:anchorId="4678E03B" wp14:editId="17611658">
            <wp:simplePos x="0" y="0"/>
            <wp:positionH relativeFrom="margin">
              <wp:posOffset>6754495</wp:posOffset>
            </wp:positionH>
            <wp:positionV relativeFrom="margin">
              <wp:posOffset>3175</wp:posOffset>
            </wp:positionV>
            <wp:extent cx="2606675" cy="361315"/>
            <wp:effectExtent l="0" t="0" r="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14466F">
        <w:rPr>
          <w:rFonts w:ascii="Century Gothic" w:hAnsi="Century Gothic" w:cs="Arial"/>
          <w:b/>
          <w:noProof/>
          <w:color w:val="808080" w:themeColor="background1" w:themeShade="80"/>
          <w:sz w:val="36"/>
          <w:szCs w:val="36"/>
        </w:rPr>
        <w:t>CUSTOMER JOURNEY MAP</w:t>
      </w:r>
      <w:r w:rsidR="00751E00">
        <w:rPr>
          <w:rFonts w:ascii="Century Gothic" w:hAnsi="Century Gothic" w:cs="Arial"/>
          <w:b/>
          <w:noProof/>
          <w:color w:val="808080" w:themeColor="background1" w:themeShade="80"/>
          <w:sz w:val="36"/>
          <w:szCs w:val="36"/>
        </w:rPr>
        <w:t xml:space="preserve"> </w:t>
      </w:r>
    </w:p>
    <w:p w14:paraId="4D6651B4" w14:textId="77777777" w:rsidR="003D14B5" w:rsidRDefault="003D14B5">
      <w:pPr>
        <w:rPr>
          <w:rFonts w:ascii="Century Gothic" w:hAnsi="Century Gothic" w:cs="Arial"/>
          <w:b/>
          <w:noProof/>
          <w:color w:val="808080" w:themeColor="background1" w:themeShade="80"/>
          <w:sz w:val="20"/>
          <w:szCs w:val="20"/>
        </w:rPr>
      </w:pPr>
    </w:p>
    <w:tbl>
      <w:tblPr>
        <w:tblW w:w="14915" w:type="dxa"/>
        <w:tblLook w:val="04A0" w:firstRow="1" w:lastRow="0" w:firstColumn="1" w:lastColumn="0" w:noHBand="0" w:noVBand="1"/>
      </w:tblPr>
      <w:tblGrid>
        <w:gridCol w:w="2955"/>
        <w:gridCol w:w="3095"/>
        <w:gridCol w:w="2955"/>
        <w:gridCol w:w="2955"/>
        <w:gridCol w:w="2955"/>
      </w:tblGrid>
      <w:tr w:rsidR="0014466F" w:rsidRPr="0014466F" w14:paraId="466333BA" w14:textId="77777777" w:rsidTr="00456BBA">
        <w:trPr>
          <w:trHeight w:val="387"/>
        </w:trPr>
        <w:tc>
          <w:tcPr>
            <w:tcW w:w="2955"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95949D1" w14:textId="77777777" w:rsidR="0014466F" w:rsidRPr="0014466F" w:rsidRDefault="0014466F" w:rsidP="0014466F">
            <w:pPr>
              <w:ind w:firstLineChars="100" w:firstLine="241"/>
              <w:rPr>
                <w:rFonts w:ascii="Century Gothic" w:eastAsia="Times New Roman" w:hAnsi="Century Gothic" w:cs="Calibri"/>
                <w:b/>
                <w:bCs/>
                <w:color w:val="FFFFFF"/>
              </w:rPr>
            </w:pPr>
            <w:r w:rsidRPr="0014466F">
              <w:rPr>
                <w:rFonts w:ascii="Century Gothic" w:eastAsia="Times New Roman" w:hAnsi="Century Gothic" w:cs="Calibri"/>
                <w:b/>
                <w:bCs/>
                <w:color w:val="FFFFFF"/>
              </w:rPr>
              <w:t>Buyer Persona:</w:t>
            </w:r>
          </w:p>
        </w:tc>
        <w:tc>
          <w:tcPr>
            <w:tcW w:w="3095" w:type="dxa"/>
            <w:tcBorders>
              <w:top w:val="single" w:sz="4" w:space="0" w:color="BFBFBF"/>
              <w:left w:val="nil"/>
              <w:bottom w:val="single" w:sz="4" w:space="0" w:color="BFBFBF"/>
              <w:right w:val="single" w:sz="4" w:space="0" w:color="BFBFBF"/>
            </w:tcBorders>
            <w:shd w:val="clear" w:color="000000" w:fill="333F4F"/>
            <w:noWrap/>
            <w:vAlign w:val="center"/>
            <w:hideMark/>
          </w:tcPr>
          <w:p w14:paraId="2171D88E" w14:textId="77777777" w:rsidR="0014466F" w:rsidRPr="0014466F" w:rsidRDefault="0014466F" w:rsidP="0014466F">
            <w:pPr>
              <w:ind w:firstLineChars="100" w:firstLine="241"/>
              <w:rPr>
                <w:rFonts w:ascii="Century Gothic" w:eastAsia="Times New Roman" w:hAnsi="Century Gothic" w:cs="Calibri"/>
                <w:b/>
                <w:bCs/>
                <w:color w:val="FFFFFF"/>
              </w:rPr>
            </w:pPr>
            <w:r w:rsidRPr="0014466F">
              <w:rPr>
                <w:rFonts w:ascii="Century Gothic" w:eastAsia="Times New Roman" w:hAnsi="Century Gothic" w:cs="Calibri"/>
                <w:b/>
                <w:bCs/>
                <w:color w:val="FFFFFF"/>
              </w:rPr>
              <w:t>Scenario:</w:t>
            </w:r>
          </w:p>
        </w:tc>
        <w:tc>
          <w:tcPr>
            <w:tcW w:w="2955" w:type="dxa"/>
            <w:tcBorders>
              <w:top w:val="single" w:sz="4" w:space="0" w:color="BFBFBF"/>
              <w:left w:val="nil"/>
              <w:bottom w:val="single" w:sz="4" w:space="0" w:color="BFBFBF"/>
              <w:right w:val="single" w:sz="4" w:space="0" w:color="BFBFBF"/>
            </w:tcBorders>
            <w:shd w:val="clear" w:color="000000" w:fill="333F4F"/>
            <w:noWrap/>
            <w:vAlign w:val="center"/>
            <w:hideMark/>
          </w:tcPr>
          <w:p w14:paraId="278D7C34" w14:textId="77777777" w:rsidR="0014466F" w:rsidRPr="0014466F" w:rsidRDefault="00826B56" w:rsidP="0014466F">
            <w:pPr>
              <w:ind w:firstLineChars="100" w:firstLine="241"/>
              <w:rPr>
                <w:rFonts w:ascii="Century Gothic" w:eastAsia="Times New Roman" w:hAnsi="Century Gothic" w:cs="Calibri"/>
                <w:b/>
                <w:bCs/>
                <w:color w:val="FFFFFF"/>
              </w:rPr>
            </w:pPr>
            <w:r>
              <w:rPr>
                <w:rFonts w:ascii="Century Gothic" w:eastAsia="Times New Roman" w:hAnsi="Century Gothic" w:cs="Calibri"/>
                <w:b/>
                <w:bCs/>
                <w:color w:val="FFFFFF"/>
              </w:rPr>
              <w:t>Goal</w:t>
            </w:r>
            <w:r w:rsidR="0014466F" w:rsidRPr="0014466F">
              <w:rPr>
                <w:rFonts w:ascii="Century Gothic" w:eastAsia="Times New Roman" w:hAnsi="Century Gothic" w:cs="Calibri"/>
                <w:b/>
                <w:bCs/>
                <w:color w:val="FFFFFF"/>
              </w:rPr>
              <w:t>(s):</w:t>
            </w:r>
          </w:p>
        </w:tc>
        <w:tc>
          <w:tcPr>
            <w:tcW w:w="2955" w:type="dxa"/>
            <w:tcBorders>
              <w:top w:val="nil"/>
              <w:left w:val="nil"/>
              <w:bottom w:val="nil"/>
              <w:right w:val="nil"/>
            </w:tcBorders>
            <w:shd w:val="clear" w:color="auto" w:fill="auto"/>
            <w:noWrap/>
            <w:vAlign w:val="bottom"/>
            <w:hideMark/>
          </w:tcPr>
          <w:p w14:paraId="79E2AEB4" w14:textId="77777777" w:rsidR="0014466F" w:rsidRPr="0014466F" w:rsidRDefault="0014466F" w:rsidP="0014466F">
            <w:pPr>
              <w:ind w:firstLineChars="100" w:firstLine="241"/>
              <w:rPr>
                <w:rFonts w:ascii="Century Gothic" w:eastAsia="Times New Roman" w:hAnsi="Century Gothic" w:cs="Calibri"/>
                <w:b/>
                <w:bCs/>
                <w:color w:val="FFFFFF"/>
              </w:rPr>
            </w:pPr>
          </w:p>
        </w:tc>
        <w:tc>
          <w:tcPr>
            <w:tcW w:w="2955" w:type="dxa"/>
            <w:tcBorders>
              <w:top w:val="nil"/>
              <w:left w:val="nil"/>
              <w:bottom w:val="nil"/>
              <w:right w:val="nil"/>
            </w:tcBorders>
            <w:shd w:val="clear" w:color="auto" w:fill="auto"/>
            <w:noWrap/>
            <w:vAlign w:val="bottom"/>
            <w:hideMark/>
          </w:tcPr>
          <w:p w14:paraId="08552B1A" w14:textId="77777777" w:rsidR="0014466F" w:rsidRPr="0014466F" w:rsidRDefault="0014466F" w:rsidP="0014466F">
            <w:pPr>
              <w:rPr>
                <w:rFonts w:ascii="Times New Roman" w:eastAsia="Times New Roman" w:hAnsi="Times New Roman" w:cs="Times New Roman"/>
                <w:sz w:val="20"/>
                <w:szCs w:val="20"/>
              </w:rPr>
            </w:pPr>
          </w:p>
        </w:tc>
      </w:tr>
      <w:tr w:rsidR="0014466F" w:rsidRPr="0014466F" w14:paraId="5A0535A4" w14:textId="77777777" w:rsidTr="00456BBA">
        <w:trPr>
          <w:trHeight w:val="1164"/>
        </w:trPr>
        <w:tc>
          <w:tcPr>
            <w:tcW w:w="2955" w:type="dxa"/>
            <w:tcBorders>
              <w:top w:val="nil"/>
              <w:left w:val="single" w:sz="4" w:space="0" w:color="BFBFBF"/>
              <w:bottom w:val="single" w:sz="4" w:space="0" w:color="BFBFBF"/>
              <w:right w:val="single" w:sz="4" w:space="0" w:color="BFBFBF"/>
            </w:tcBorders>
            <w:shd w:val="clear" w:color="auto" w:fill="auto"/>
            <w:vAlign w:val="center"/>
            <w:hideMark/>
          </w:tcPr>
          <w:p w14:paraId="66C431A5" w14:textId="77777777" w:rsidR="0014466F" w:rsidRPr="0014466F" w:rsidRDefault="0014466F" w:rsidP="0022676F">
            <w:pPr>
              <w:rPr>
                <w:rFonts w:ascii="Century Gothic" w:eastAsia="Times New Roman" w:hAnsi="Century Gothic" w:cs="Calibri"/>
                <w:color w:val="000000"/>
                <w:sz w:val="18"/>
                <w:szCs w:val="18"/>
              </w:rPr>
            </w:pPr>
          </w:p>
        </w:tc>
        <w:tc>
          <w:tcPr>
            <w:tcW w:w="3095" w:type="dxa"/>
            <w:tcBorders>
              <w:top w:val="nil"/>
              <w:left w:val="nil"/>
              <w:bottom w:val="single" w:sz="4" w:space="0" w:color="BFBFBF"/>
              <w:right w:val="single" w:sz="4" w:space="0" w:color="BFBFBF"/>
            </w:tcBorders>
            <w:shd w:val="clear" w:color="auto" w:fill="auto"/>
            <w:vAlign w:val="center"/>
            <w:hideMark/>
          </w:tcPr>
          <w:p w14:paraId="0FB1874C" w14:textId="77777777" w:rsidR="0014466F" w:rsidRPr="0014466F" w:rsidRDefault="0014466F" w:rsidP="002267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28A027DB" w14:textId="77777777" w:rsidR="0014466F" w:rsidRPr="0014466F" w:rsidRDefault="0014466F" w:rsidP="0022676F">
            <w:pPr>
              <w:rPr>
                <w:rFonts w:ascii="Century Gothic" w:eastAsia="Times New Roman" w:hAnsi="Century Gothic" w:cs="Calibri"/>
                <w:color w:val="000000"/>
                <w:sz w:val="18"/>
                <w:szCs w:val="18"/>
              </w:rPr>
            </w:pPr>
          </w:p>
        </w:tc>
        <w:tc>
          <w:tcPr>
            <w:tcW w:w="2955" w:type="dxa"/>
            <w:tcBorders>
              <w:top w:val="nil"/>
              <w:left w:val="nil"/>
              <w:bottom w:val="nil"/>
              <w:right w:val="nil"/>
            </w:tcBorders>
            <w:shd w:val="clear" w:color="auto" w:fill="auto"/>
            <w:noWrap/>
            <w:vAlign w:val="bottom"/>
            <w:hideMark/>
          </w:tcPr>
          <w:p w14:paraId="2325CDB5" w14:textId="77777777" w:rsidR="0014466F" w:rsidRPr="0014466F" w:rsidRDefault="0014466F" w:rsidP="0014466F">
            <w:pPr>
              <w:ind w:firstLineChars="100" w:firstLine="240"/>
              <w:rPr>
                <w:rFonts w:ascii="Century Gothic" w:eastAsia="Times New Roman" w:hAnsi="Century Gothic" w:cs="Calibri"/>
                <w:color w:val="000000"/>
              </w:rPr>
            </w:pPr>
          </w:p>
        </w:tc>
        <w:tc>
          <w:tcPr>
            <w:tcW w:w="2955" w:type="dxa"/>
            <w:tcBorders>
              <w:top w:val="nil"/>
              <w:left w:val="nil"/>
              <w:bottom w:val="nil"/>
              <w:right w:val="nil"/>
            </w:tcBorders>
            <w:shd w:val="clear" w:color="auto" w:fill="auto"/>
            <w:noWrap/>
            <w:vAlign w:val="bottom"/>
            <w:hideMark/>
          </w:tcPr>
          <w:p w14:paraId="7C5167BA" w14:textId="77777777" w:rsidR="0014466F" w:rsidRPr="0014466F" w:rsidRDefault="0014466F" w:rsidP="0014466F">
            <w:pPr>
              <w:rPr>
                <w:rFonts w:ascii="Times New Roman" w:eastAsia="Times New Roman" w:hAnsi="Times New Roman" w:cs="Times New Roman"/>
                <w:sz w:val="20"/>
                <w:szCs w:val="20"/>
              </w:rPr>
            </w:pPr>
          </w:p>
        </w:tc>
      </w:tr>
      <w:tr w:rsidR="0014466F" w:rsidRPr="0014466F" w14:paraId="17868CAD" w14:textId="77777777" w:rsidTr="00456BBA">
        <w:trPr>
          <w:trHeight w:val="107"/>
        </w:trPr>
        <w:tc>
          <w:tcPr>
            <w:tcW w:w="2955" w:type="dxa"/>
            <w:tcBorders>
              <w:top w:val="nil"/>
              <w:left w:val="nil"/>
              <w:bottom w:val="nil"/>
              <w:right w:val="nil"/>
            </w:tcBorders>
            <w:shd w:val="clear" w:color="auto" w:fill="auto"/>
            <w:noWrap/>
            <w:vAlign w:val="bottom"/>
            <w:hideMark/>
          </w:tcPr>
          <w:p w14:paraId="14E7C426" w14:textId="77777777" w:rsidR="0014466F" w:rsidRPr="0014466F" w:rsidRDefault="0014466F" w:rsidP="0014466F">
            <w:pPr>
              <w:rPr>
                <w:rFonts w:ascii="Times New Roman" w:eastAsia="Times New Roman" w:hAnsi="Times New Roman" w:cs="Times New Roman"/>
                <w:sz w:val="20"/>
                <w:szCs w:val="20"/>
              </w:rPr>
            </w:pPr>
          </w:p>
        </w:tc>
        <w:tc>
          <w:tcPr>
            <w:tcW w:w="3095" w:type="dxa"/>
            <w:tcBorders>
              <w:top w:val="nil"/>
              <w:left w:val="nil"/>
              <w:bottom w:val="nil"/>
              <w:right w:val="nil"/>
            </w:tcBorders>
            <w:shd w:val="clear" w:color="auto" w:fill="auto"/>
            <w:noWrap/>
            <w:vAlign w:val="bottom"/>
            <w:hideMark/>
          </w:tcPr>
          <w:p w14:paraId="1A5CAB0B" w14:textId="77777777" w:rsidR="0014466F" w:rsidRPr="0014466F" w:rsidRDefault="0014466F" w:rsidP="0014466F">
            <w:pPr>
              <w:rPr>
                <w:rFonts w:ascii="Times New Roman" w:eastAsia="Times New Roman" w:hAnsi="Times New Roman" w:cs="Times New Roman"/>
                <w:sz w:val="20"/>
                <w:szCs w:val="20"/>
              </w:rPr>
            </w:pPr>
          </w:p>
        </w:tc>
        <w:tc>
          <w:tcPr>
            <w:tcW w:w="2955" w:type="dxa"/>
            <w:tcBorders>
              <w:top w:val="nil"/>
              <w:left w:val="nil"/>
              <w:bottom w:val="nil"/>
              <w:right w:val="nil"/>
            </w:tcBorders>
            <w:shd w:val="clear" w:color="auto" w:fill="auto"/>
            <w:noWrap/>
            <w:vAlign w:val="bottom"/>
            <w:hideMark/>
          </w:tcPr>
          <w:p w14:paraId="701A722D" w14:textId="77777777" w:rsidR="0014466F" w:rsidRPr="0014466F" w:rsidRDefault="0014466F" w:rsidP="0014466F">
            <w:pPr>
              <w:rPr>
                <w:rFonts w:ascii="Times New Roman" w:eastAsia="Times New Roman" w:hAnsi="Times New Roman" w:cs="Times New Roman"/>
                <w:sz w:val="20"/>
                <w:szCs w:val="20"/>
              </w:rPr>
            </w:pPr>
          </w:p>
        </w:tc>
        <w:tc>
          <w:tcPr>
            <w:tcW w:w="2955" w:type="dxa"/>
            <w:tcBorders>
              <w:top w:val="nil"/>
              <w:left w:val="nil"/>
              <w:bottom w:val="nil"/>
              <w:right w:val="nil"/>
            </w:tcBorders>
            <w:shd w:val="clear" w:color="auto" w:fill="auto"/>
            <w:noWrap/>
            <w:vAlign w:val="bottom"/>
            <w:hideMark/>
          </w:tcPr>
          <w:p w14:paraId="419B167E" w14:textId="77777777" w:rsidR="0014466F" w:rsidRPr="0014466F" w:rsidRDefault="0014466F" w:rsidP="0014466F">
            <w:pPr>
              <w:rPr>
                <w:rFonts w:ascii="Times New Roman" w:eastAsia="Times New Roman" w:hAnsi="Times New Roman" w:cs="Times New Roman"/>
                <w:sz w:val="20"/>
                <w:szCs w:val="20"/>
              </w:rPr>
            </w:pPr>
          </w:p>
        </w:tc>
        <w:tc>
          <w:tcPr>
            <w:tcW w:w="2955" w:type="dxa"/>
            <w:tcBorders>
              <w:top w:val="nil"/>
              <w:left w:val="nil"/>
              <w:bottom w:val="nil"/>
              <w:right w:val="nil"/>
            </w:tcBorders>
            <w:shd w:val="clear" w:color="auto" w:fill="auto"/>
            <w:noWrap/>
            <w:vAlign w:val="bottom"/>
            <w:hideMark/>
          </w:tcPr>
          <w:p w14:paraId="75BABA35" w14:textId="77777777" w:rsidR="0014466F" w:rsidRPr="0014466F" w:rsidRDefault="0014466F" w:rsidP="0014466F">
            <w:pPr>
              <w:rPr>
                <w:rFonts w:ascii="Times New Roman" w:eastAsia="Times New Roman" w:hAnsi="Times New Roman" w:cs="Times New Roman"/>
                <w:sz w:val="20"/>
                <w:szCs w:val="20"/>
              </w:rPr>
            </w:pPr>
          </w:p>
        </w:tc>
      </w:tr>
      <w:tr w:rsidR="0022676F" w:rsidRPr="0014466F" w14:paraId="6C99315F" w14:textId="77777777" w:rsidTr="00456BBA">
        <w:trPr>
          <w:trHeight w:val="513"/>
        </w:trPr>
        <w:tc>
          <w:tcPr>
            <w:tcW w:w="2955" w:type="dxa"/>
            <w:tcBorders>
              <w:top w:val="single" w:sz="4" w:space="0" w:color="BFBFBF"/>
              <w:left w:val="single" w:sz="4" w:space="0" w:color="BFBFBF"/>
              <w:bottom w:val="nil"/>
              <w:right w:val="single" w:sz="4" w:space="0" w:color="BFBFBF"/>
            </w:tcBorders>
            <w:shd w:val="clear" w:color="000000" w:fill="222B35"/>
            <w:noWrap/>
            <w:vAlign w:val="center"/>
            <w:hideMark/>
          </w:tcPr>
          <w:p w14:paraId="1FCF816C" w14:textId="77777777" w:rsidR="0014466F" w:rsidRPr="0014466F" w:rsidRDefault="0014466F" w:rsidP="0014466F">
            <w:pPr>
              <w:jc w:val="center"/>
              <w:rPr>
                <w:rFonts w:ascii="Century Gothic" w:eastAsia="Times New Roman" w:hAnsi="Century Gothic" w:cs="Calibri"/>
                <w:b/>
                <w:bCs/>
                <w:color w:val="FFFFFF"/>
              </w:rPr>
            </w:pPr>
            <w:r w:rsidRPr="0014466F">
              <w:rPr>
                <w:rFonts w:ascii="Century Gothic" w:eastAsia="Times New Roman" w:hAnsi="Century Gothic" w:cs="Calibri"/>
                <w:b/>
                <w:bCs/>
                <w:color w:val="FFFFFF"/>
              </w:rPr>
              <w:t>JOURNEY STAGE</w:t>
            </w:r>
          </w:p>
        </w:tc>
        <w:tc>
          <w:tcPr>
            <w:tcW w:w="3095" w:type="dxa"/>
            <w:tcBorders>
              <w:top w:val="single" w:sz="4" w:space="0" w:color="BFBFBF"/>
              <w:left w:val="nil"/>
              <w:bottom w:val="nil"/>
              <w:right w:val="single" w:sz="4" w:space="0" w:color="BFBFBF"/>
            </w:tcBorders>
            <w:shd w:val="clear" w:color="000000" w:fill="222B35"/>
            <w:noWrap/>
            <w:vAlign w:val="center"/>
            <w:hideMark/>
          </w:tcPr>
          <w:p w14:paraId="76A4C507" w14:textId="77777777" w:rsidR="0014466F" w:rsidRPr="0014466F" w:rsidRDefault="0014466F" w:rsidP="0014466F">
            <w:pPr>
              <w:jc w:val="center"/>
              <w:rPr>
                <w:rFonts w:ascii="Century Gothic" w:eastAsia="Times New Roman" w:hAnsi="Century Gothic" w:cs="Calibri"/>
                <w:b/>
                <w:bCs/>
                <w:color w:val="FFFFFF"/>
              </w:rPr>
            </w:pPr>
            <w:r w:rsidRPr="0014466F">
              <w:rPr>
                <w:rFonts w:ascii="Century Gothic" w:eastAsia="Times New Roman" w:hAnsi="Century Gothic" w:cs="Calibri"/>
                <w:b/>
                <w:bCs/>
                <w:color w:val="FFFFFF"/>
              </w:rPr>
              <w:t>PERSONA PAIN POINTS</w:t>
            </w:r>
          </w:p>
        </w:tc>
        <w:tc>
          <w:tcPr>
            <w:tcW w:w="2955" w:type="dxa"/>
            <w:tcBorders>
              <w:top w:val="single" w:sz="4" w:space="0" w:color="BFBFBF"/>
              <w:left w:val="nil"/>
              <w:bottom w:val="nil"/>
              <w:right w:val="single" w:sz="4" w:space="0" w:color="BFBFBF"/>
            </w:tcBorders>
            <w:shd w:val="clear" w:color="000000" w:fill="222B35"/>
            <w:noWrap/>
            <w:vAlign w:val="center"/>
            <w:hideMark/>
          </w:tcPr>
          <w:p w14:paraId="2A27919C" w14:textId="77777777" w:rsidR="0014466F" w:rsidRPr="0014466F" w:rsidRDefault="0014466F" w:rsidP="0014466F">
            <w:pPr>
              <w:jc w:val="center"/>
              <w:rPr>
                <w:rFonts w:ascii="Century Gothic" w:eastAsia="Times New Roman" w:hAnsi="Century Gothic" w:cs="Calibri"/>
                <w:b/>
                <w:bCs/>
                <w:color w:val="FFFFFF"/>
              </w:rPr>
            </w:pPr>
            <w:r w:rsidRPr="0014466F">
              <w:rPr>
                <w:rFonts w:ascii="Century Gothic" w:eastAsia="Times New Roman" w:hAnsi="Century Gothic" w:cs="Calibri"/>
                <w:b/>
                <w:bCs/>
                <w:color w:val="FFFFFF"/>
              </w:rPr>
              <w:t>PERSONA THOUGHTS</w:t>
            </w:r>
          </w:p>
        </w:tc>
        <w:tc>
          <w:tcPr>
            <w:tcW w:w="2955" w:type="dxa"/>
            <w:tcBorders>
              <w:top w:val="single" w:sz="4" w:space="0" w:color="BFBFBF"/>
              <w:left w:val="nil"/>
              <w:bottom w:val="nil"/>
              <w:right w:val="single" w:sz="4" w:space="0" w:color="BFBFBF"/>
            </w:tcBorders>
            <w:shd w:val="clear" w:color="000000" w:fill="222B35"/>
            <w:noWrap/>
            <w:vAlign w:val="center"/>
            <w:hideMark/>
          </w:tcPr>
          <w:p w14:paraId="4B09CF15" w14:textId="77777777" w:rsidR="0014466F" w:rsidRPr="0014466F" w:rsidRDefault="0014466F" w:rsidP="0014466F">
            <w:pPr>
              <w:jc w:val="center"/>
              <w:rPr>
                <w:rFonts w:ascii="Century Gothic" w:eastAsia="Times New Roman" w:hAnsi="Century Gothic" w:cs="Calibri"/>
                <w:b/>
                <w:bCs/>
                <w:color w:val="FFFFFF"/>
              </w:rPr>
            </w:pPr>
            <w:r w:rsidRPr="0014466F">
              <w:rPr>
                <w:rFonts w:ascii="Century Gothic" w:eastAsia="Times New Roman" w:hAnsi="Century Gothic" w:cs="Calibri"/>
                <w:b/>
                <w:bCs/>
                <w:color w:val="FFFFFF"/>
              </w:rPr>
              <w:t>PERSONA ACTION</w:t>
            </w:r>
          </w:p>
        </w:tc>
        <w:tc>
          <w:tcPr>
            <w:tcW w:w="2955" w:type="dxa"/>
            <w:tcBorders>
              <w:top w:val="single" w:sz="4" w:space="0" w:color="BFBFBF"/>
              <w:left w:val="nil"/>
              <w:bottom w:val="nil"/>
              <w:right w:val="single" w:sz="4" w:space="0" w:color="BFBFBF"/>
            </w:tcBorders>
            <w:shd w:val="clear" w:color="000000" w:fill="222B35"/>
            <w:noWrap/>
            <w:vAlign w:val="center"/>
            <w:hideMark/>
          </w:tcPr>
          <w:p w14:paraId="525A486C" w14:textId="77777777" w:rsidR="0014466F" w:rsidRPr="0014466F" w:rsidRDefault="0014466F" w:rsidP="0014466F">
            <w:pPr>
              <w:jc w:val="center"/>
              <w:rPr>
                <w:rFonts w:ascii="Century Gothic" w:eastAsia="Times New Roman" w:hAnsi="Century Gothic" w:cs="Calibri"/>
                <w:b/>
                <w:bCs/>
                <w:color w:val="FFFFFF"/>
              </w:rPr>
            </w:pPr>
            <w:r w:rsidRPr="0014466F">
              <w:rPr>
                <w:rFonts w:ascii="Century Gothic" w:eastAsia="Times New Roman" w:hAnsi="Century Gothic" w:cs="Calibri"/>
                <w:b/>
                <w:bCs/>
                <w:color w:val="FFFFFF"/>
              </w:rPr>
              <w:t>OPPORTUNITY</w:t>
            </w:r>
          </w:p>
        </w:tc>
      </w:tr>
      <w:tr w:rsidR="0022676F" w:rsidRPr="0014466F" w14:paraId="5B1BF275" w14:textId="77777777" w:rsidTr="00456BBA">
        <w:trPr>
          <w:trHeight w:val="459"/>
        </w:trPr>
        <w:tc>
          <w:tcPr>
            <w:tcW w:w="2955" w:type="dxa"/>
            <w:tcBorders>
              <w:top w:val="single" w:sz="4" w:space="0" w:color="BFBFBF"/>
              <w:left w:val="single" w:sz="4" w:space="0" w:color="BFBFBF"/>
              <w:bottom w:val="single" w:sz="4" w:space="0" w:color="BFBFBF"/>
              <w:right w:val="nil"/>
            </w:tcBorders>
            <w:shd w:val="clear" w:color="000000" w:fill="333F4F"/>
            <w:noWrap/>
            <w:vAlign w:val="center"/>
            <w:hideMark/>
          </w:tcPr>
          <w:p w14:paraId="4C07F70E" w14:textId="77777777" w:rsidR="0014466F" w:rsidRPr="0014466F" w:rsidRDefault="0014466F" w:rsidP="0014466F">
            <w:pPr>
              <w:jc w:val="center"/>
              <w:rPr>
                <w:rFonts w:ascii="Century Gothic" w:eastAsia="Times New Roman" w:hAnsi="Century Gothic" w:cs="Calibri"/>
                <w:b/>
                <w:bCs/>
                <w:color w:val="FFFFFF"/>
                <w:sz w:val="26"/>
                <w:szCs w:val="26"/>
              </w:rPr>
            </w:pPr>
            <w:r w:rsidRPr="0014466F">
              <w:rPr>
                <w:rFonts w:ascii="Century Gothic" w:eastAsia="Times New Roman" w:hAnsi="Century Gothic" w:cs="Calibri"/>
                <w:b/>
                <w:bCs/>
                <w:color w:val="FFFFFF"/>
                <w:sz w:val="26"/>
                <w:szCs w:val="26"/>
              </w:rPr>
              <w:t>PRE-PURCHASE</w:t>
            </w:r>
          </w:p>
        </w:tc>
        <w:tc>
          <w:tcPr>
            <w:tcW w:w="3095" w:type="dxa"/>
            <w:tcBorders>
              <w:top w:val="single" w:sz="4" w:space="0" w:color="BFBFBF"/>
              <w:left w:val="nil"/>
              <w:bottom w:val="single" w:sz="4" w:space="0" w:color="BFBFBF"/>
              <w:right w:val="nil"/>
            </w:tcBorders>
            <w:shd w:val="clear" w:color="000000" w:fill="333F4F"/>
            <w:noWrap/>
            <w:vAlign w:val="bottom"/>
            <w:hideMark/>
          </w:tcPr>
          <w:p w14:paraId="689DC381" w14:textId="77777777" w:rsidR="0014466F" w:rsidRPr="0014466F" w:rsidRDefault="0014466F" w:rsidP="0014466F">
            <w:pPr>
              <w:rPr>
                <w:rFonts w:ascii="Century Gothic" w:eastAsia="Times New Roman" w:hAnsi="Century Gothic" w:cs="Calibri"/>
                <w:b/>
                <w:bCs/>
                <w:color w:val="000000"/>
                <w:sz w:val="28"/>
                <w:szCs w:val="28"/>
              </w:rPr>
            </w:pPr>
            <w:r w:rsidRPr="0014466F">
              <w:rPr>
                <w:rFonts w:ascii="Century Gothic" w:eastAsia="Times New Roman" w:hAnsi="Century Gothic" w:cs="Calibri"/>
                <w:b/>
                <w:bCs/>
                <w:color w:val="000000"/>
                <w:sz w:val="28"/>
                <w:szCs w:val="28"/>
              </w:rPr>
              <w:t> </w:t>
            </w:r>
          </w:p>
        </w:tc>
        <w:tc>
          <w:tcPr>
            <w:tcW w:w="2955" w:type="dxa"/>
            <w:tcBorders>
              <w:top w:val="single" w:sz="4" w:space="0" w:color="BFBFBF"/>
              <w:left w:val="nil"/>
              <w:bottom w:val="single" w:sz="4" w:space="0" w:color="BFBFBF"/>
              <w:right w:val="nil"/>
            </w:tcBorders>
            <w:shd w:val="clear" w:color="000000" w:fill="333F4F"/>
            <w:noWrap/>
            <w:vAlign w:val="bottom"/>
            <w:hideMark/>
          </w:tcPr>
          <w:p w14:paraId="07620987" w14:textId="77777777" w:rsidR="0014466F" w:rsidRPr="0014466F" w:rsidRDefault="0014466F" w:rsidP="0014466F">
            <w:pPr>
              <w:rPr>
                <w:rFonts w:ascii="Century Gothic" w:eastAsia="Times New Roman" w:hAnsi="Century Gothic" w:cs="Calibri"/>
                <w:b/>
                <w:bCs/>
                <w:color w:val="000000"/>
                <w:sz w:val="28"/>
                <w:szCs w:val="28"/>
              </w:rPr>
            </w:pPr>
            <w:r w:rsidRPr="0014466F">
              <w:rPr>
                <w:rFonts w:ascii="Century Gothic" w:eastAsia="Times New Roman" w:hAnsi="Century Gothic" w:cs="Calibri"/>
                <w:b/>
                <w:bCs/>
                <w:color w:val="000000"/>
                <w:sz w:val="28"/>
                <w:szCs w:val="28"/>
              </w:rPr>
              <w:t> </w:t>
            </w:r>
          </w:p>
        </w:tc>
        <w:tc>
          <w:tcPr>
            <w:tcW w:w="2955" w:type="dxa"/>
            <w:tcBorders>
              <w:top w:val="single" w:sz="4" w:space="0" w:color="BFBFBF"/>
              <w:left w:val="nil"/>
              <w:bottom w:val="single" w:sz="4" w:space="0" w:color="BFBFBF"/>
              <w:right w:val="nil"/>
            </w:tcBorders>
            <w:shd w:val="clear" w:color="000000" w:fill="333F4F"/>
            <w:noWrap/>
            <w:vAlign w:val="bottom"/>
            <w:hideMark/>
          </w:tcPr>
          <w:p w14:paraId="57143577" w14:textId="77777777" w:rsidR="0014466F" w:rsidRPr="0014466F" w:rsidRDefault="0014466F" w:rsidP="0014466F">
            <w:pPr>
              <w:rPr>
                <w:rFonts w:ascii="Century Gothic" w:eastAsia="Times New Roman" w:hAnsi="Century Gothic" w:cs="Calibri"/>
                <w:b/>
                <w:bCs/>
                <w:color w:val="000000"/>
                <w:sz w:val="28"/>
                <w:szCs w:val="28"/>
              </w:rPr>
            </w:pPr>
            <w:r w:rsidRPr="0014466F">
              <w:rPr>
                <w:rFonts w:ascii="Century Gothic" w:eastAsia="Times New Roman" w:hAnsi="Century Gothic" w:cs="Calibri"/>
                <w:b/>
                <w:bCs/>
                <w:color w:val="000000"/>
                <w:sz w:val="28"/>
                <w:szCs w:val="28"/>
              </w:rPr>
              <w:t> </w:t>
            </w:r>
          </w:p>
        </w:tc>
        <w:tc>
          <w:tcPr>
            <w:tcW w:w="2955" w:type="dxa"/>
            <w:tcBorders>
              <w:top w:val="single" w:sz="4" w:space="0" w:color="BFBFBF"/>
              <w:left w:val="nil"/>
              <w:bottom w:val="single" w:sz="4" w:space="0" w:color="BFBFBF"/>
              <w:right w:val="single" w:sz="4" w:space="0" w:color="BFBFBF"/>
            </w:tcBorders>
            <w:shd w:val="clear" w:color="000000" w:fill="333F4F"/>
            <w:noWrap/>
            <w:vAlign w:val="bottom"/>
            <w:hideMark/>
          </w:tcPr>
          <w:p w14:paraId="3D5403A0" w14:textId="77777777" w:rsidR="0014466F" w:rsidRPr="0014466F" w:rsidRDefault="0014466F" w:rsidP="0014466F">
            <w:pPr>
              <w:rPr>
                <w:rFonts w:ascii="Century Gothic" w:eastAsia="Times New Roman" w:hAnsi="Century Gothic" w:cs="Calibri"/>
                <w:b/>
                <w:bCs/>
                <w:color w:val="000000"/>
                <w:sz w:val="28"/>
                <w:szCs w:val="28"/>
              </w:rPr>
            </w:pPr>
            <w:r w:rsidRPr="0014466F">
              <w:rPr>
                <w:rFonts w:ascii="Century Gothic" w:eastAsia="Times New Roman" w:hAnsi="Century Gothic" w:cs="Calibri"/>
                <w:b/>
                <w:bCs/>
                <w:color w:val="000000"/>
                <w:sz w:val="28"/>
                <w:szCs w:val="28"/>
              </w:rPr>
              <w:t> </w:t>
            </w:r>
          </w:p>
        </w:tc>
      </w:tr>
      <w:tr w:rsidR="0014466F" w:rsidRPr="0014466F" w14:paraId="3AE699AF" w14:textId="77777777" w:rsidTr="00456BBA">
        <w:trPr>
          <w:trHeight w:val="721"/>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5A314A78"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Awareness</w:t>
            </w:r>
          </w:p>
        </w:tc>
        <w:tc>
          <w:tcPr>
            <w:tcW w:w="3095" w:type="dxa"/>
            <w:tcBorders>
              <w:top w:val="nil"/>
              <w:left w:val="nil"/>
              <w:bottom w:val="single" w:sz="4" w:space="0" w:color="BFBFBF"/>
              <w:right w:val="single" w:sz="4" w:space="0" w:color="BFBFBF"/>
            </w:tcBorders>
            <w:shd w:val="clear" w:color="auto" w:fill="auto"/>
            <w:vAlign w:val="center"/>
            <w:hideMark/>
          </w:tcPr>
          <w:p w14:paraId="3002C0E0"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74AE1EB3"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56DCA440"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69960264"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14466F" w:rsidRPr="0014466F" w14:paraId="7B1C600F" w14:textId="77777777" w:rsidTr="00456BBA">
        <w:trPr>
          <w:trHeight w:val="785"/>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3BA2A2DE"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Education</w:t>
            </w:r>
          </w:p>
        </w:tc>
        <w:tc>
          <w:tcPr>
            <w:tcW w:w="3095" w:type="dxa"/>
            <w:tcBorders>
              <w:top w:val="nil"/>
              <w:left w:val="nil"/>
              <w:bottom w:val="single" w:sz="4" w:space="0" w:color="BFBFBF"/>
              <w:right w:val="single" w:sz="4" w:space="0" w:color="BFBFBF"/>
            </w:tcBorders>
            <w:shd w:val="clear" w:color="auto" w:fill="auto"/>
            <w:vAlign w:val="center"/>
            <w:hideMark/>
          </w:tcPr>
          <w:p w14:paraId="694F05BF"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179C6E32"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673C26AA"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09A431EF"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14466F" w:rsidRPr="0014466F" w14:paraId="66CC1257" w14:textId="77777777" w:rsidTr="00456BBA">
        <w:trPr>
          <w:trHeight w:val="821"/>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0A9E0F2C"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Research</w:t>
            </w:r>
          </w:p>
        </w:tc>
        <w:tc>
          <w:tcPr>
            <w:tcW w:w="3095" w:type="dxa"/>
            <w:tcBorders>
              <w:top w:val="nil"/>
              <w:left w:val="nil"/>
              <w:bottom w:val="single" w:sz="4" w:space="0" w:color="BFBFBF"/>
              <w:right w:val="single" w:sz="4" w:space="0" w:color="BFBFBF"/>
            </w:tcBorders>
            <w:shd w:val="clear" w:color="auto" w:fill="auto"/>
            <w:vAlign w:val="center"/>
            <w:hideMark/>
          </w:tcPr>
          <w:p w14:paraId="6CB8B7DD"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057291EC"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1754CF4C"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2BA151CE" w14:textId="77777777" w:rsidR="0014466F" w:rsidRPr="0014466F" w:rsidRDefault="0014466F" w:rsidP="0014466F">
            <w:pPr>
              <w:rPr>
                <w:rFonts w:ascii="Century Gothic" w:eastAsia="Times New Roman" w:hAnsi="Century Gothic" w:cs="Calibri"/>
                <w:color w:val="000000"/>
                <w:sz w:val="18"/>
                <w:szCs w:val="18"/>
              </w:rPr>
            </w:pPr>
          </w:p>
        </w:tc>
      </w:tr>
      <w:tr w:rsidR="0014466F" w:rsidRPr="0014466F" w14:paraId="78569E49" w14:textId="77777777" w:rsidTr="00456BBA">
        <w:trPr>
          <w:trHeight w:val="812"/>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3DE890E3"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Evaluation</w:t>
            </w:r>
          </w:p>
        </w:tc>
        <w:tc>
          <w:tcPr>
            <w:tcW w:w="3095" w:type="dxa"/>
            <w:tcBorders>
              <w:top w:val="nil"/>
              <w:left w:val="nil"/>
              <w:bottom w:val="single" w:sz="4" w:space="0" w:color="BFBFBF"/>
              <w:right w:val="single" w:sz="4" w:space="0" w:color="BFBFBF"/>
            </w:tcBorders>
            <w:shd w:val="clear" w:color="auto" w:fill="auto"/>
            <w:vAlign w:val="center"/>
            <w:hideMark/>
          </w:tcPr>
          <w:p w14:paraId="1E0B22EB"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2C474BAB"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462E9EBC"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058C744F"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14466F" w:rsidRPr="0014466F" w14:paraId="534228A2" w14:textId="77777777" w:rsidTr="00456BBA">
        <w:trPr>
          <w:trHeight w:val="803"/>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2E036170"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Decision</w:t>
            </w:r>
          </w:p>
        </w:tc>
        <w:tc>
          <w:tcPr>
            <w:tcW w:w="3095" w:type="dxa"/>
            <w:tcBorders>
              <w:top w:val="nil"/>
              <w:left w:val="nil"/>
              <w:bottom w:val="single" w:sz="4" w:space="0" w:color="BFBFBF"/>
              <w:right w:val="single" w:sz="4" w:space="0" w:color="BFBFBF"/>
            </w:tcBorders>
            <w:shd w:val="clear" w:color="auto" w:fill="auto"/>
            <w:vAlign w:val="center"/>
            <w:hideMark/>
          </w:tcPr>
          <w:p w14:paraId="52BDD689"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57DC1F3C"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32A715FE"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4F0378E7" w14:textId="77777777" w:rsidR="0014466F" w:rsidRPr="0014466F" w:rsidRDefault="0014466F" w:rsidP="0014466F">
            <w:pPr>
              <w:rPr>
                <w:rFonts w:ascii="Century Gothic" w:eastAsia="Times New Roman" w:hAnsi="Century Gothic" w:cs="Calibri"/>
                <w:color w:val="000000"/>
                <w:sz w:val="18"/>
                <w:szCs w:val="18"/>
              </w:rPr>
            </w:pPr>
          </w:p>
        </w:tc>
      </w:tr>
      <w:tr w:rsidR="0014466F" w:rsidRPr="0014466F" w14:paraId="60CA4557" w14:textId="77777777" w:rsidTr="00456BBA">
        <w:trPr>
          <w:trHeight w:val="694"/>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2C1DAC37"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Purchase</w:t>
            </w:r>
          </w:p>
        </w:tc>
        <w:tc>
          <w:tcPr>
            <w:tcW w:w="3095" w:type="dxa"/>
            <w:tcBorders>
              <w:top w:val="nil"/>
              <w:left w:val="nil"/>
              <w:bottom w:val="single" w:sz="4" w:space="0" w:color="BFBFBF"/>
              <w:right w:val="single" w:sz="4" w:space="0" w:color="BFBFBF"/>
            </w:tcBorders>
            <w:shd w:val="clear" w:color="auto" w:fill="auto"/>
            <w:vAlign w:val="center"/>
            <w:hideMark/>
          </w:tcPr>
          <w:p w14:paraId="096479E6"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6EA51DB5"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4F718896"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5191C89E"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22676F" w:rsidRPr="0014466F" w14:paraId="618DA2C4" w14:textId="77777777" w:rsidTr="00456BBA">
        <w:trPr>
          <w:trHeight w:val="532"/>
        </w:trPr>
        <w:tc>
          <w:tcPr>
            <w:tcW w:w="2955" w:type="dxa"/>
            <w:tcBorders>
              <w:top w:val="nil"/>
              <w:left w:val="single" w:sz="4" w:space="0" w:color="BFBFBF"/>
              <w:bottom w:val="single" w:sz="4" w:space="0" w:color="BFBFBF"/>
              <w:right w:val="nil"/>
            </w:tcBorders>
            <w:shd w:val="clear" w:color="000000" w:fill="333F4F"/>
            <w:noWrap/>
            <w:vAlign w:val="center"/>
            <w:hideMark/>
          </w:tcPr>
          <w:p w14:paraId="4AD302AE" w14:textId="77777777" w:rsidR="0014466F" w:rsidRPr="0014466F" w:rsidRDefault="0014466F" w:rsidP="0014466F">
            <w:pPr>
              <w:jc w:val="center"/>
              <w:rPr>
                <w:rFonts w:ascii="Century Gothic" w:eastAsia="Times New Roman" w:hAnsi="Century Gothic" w:cs="Calibri"/>
                <w:b/>
                <w:bCs/>
                <w:color w:val="FFFFFF"/>
                <w:sz w:val="26"/>
                <w:szCs w:val="26"/>
              </w:rPr>
            </w:pPr>
            <w:r w:rsidRPr="0014466F">
              <w:rPr>
                <w:rFonts w:ascii="Century Gothic" w:eastAsia="Times New Roman" w:hAnsi="Century Gothic" w:cs="Calibri"/>
                <w:b/>
                <w:bCs/>
                <w:color w:val="FFFFFF"/>
                <w:sz w:val="26"/>
                <w:szCs w:val="26"/>
              </w:rPr>
              <w:t>POST-PURCHASE</w:t>
            </w:r>
          </w:p>
        </w:tc>
        <w:tc>
          <w:tcPr>
            <w:tcW w:w="3095" w:type="dxa"/>
            <w:tcBorders>
              <w:top w:val="nil"/>
              <w:left w:val="nil"/>
              <w:bottom w:val="single" w:sz="4" w:space="0" w:color="BFBFBF"/>
              <w:right w:val="nil"/>
            </w:tcBorders>
            <w:shd w:val="clear" w:color="000000" w:fill="333F4F"/>
            <w:noWrap/>
            <w:vAlign w:val="bottom"/>
            <w:hideMark/>
          </w:tcPr>
          <w:p w14:paraId="1C1AB284" w14:textId="77777777" w:rsidR="0014466F" w:rsidRPr="0014466F" w:rsidRDefault="0014466F" w:rsidP="0014466F">
            <w:pPr>
              <w:rPr>
                <w:rFonts w:ascii="Century Gothic" w:eastAsia="Times New Roman" w:hAnsi="Century Gothic" w:cs="Calibri"/>
                <w:b/>
                <w:bCs/>
                <w:color w:val="000000"/>
                <w:sz w:val="18"/>
                <w:szCs w:val="18"/>
              </w:rPr>
            </w:pPr>
            <w:r w:rsidRPr="0014466F">
              <w:rPr>
                <w:rFonts w:ascii="Century Gothic" w:eastAsia="Times New Roman" w:hAnsi="Century Gothic" w:cs="Calibri"/>
                <w:b/>
                <w:bCs/>
                <w:color w:val="000000"/>
                <w:sz w:val="18"/>
                <w:szCs w:val="18"/>
              </w:rPr>
              <w:t> </w:t>
            </w:r>
          </w:p>
        </w:tc>
        <w:tc>
          <w:tcPr>
            <w:tcW w:w="2955" w:type="dxa"/>
            <w:tcBorders>
              <w:top w:val="nil"/>
              <w:left w:val="nil"/>
              <w:bottom w:val="single" w:sz="4" w:space="0" w:color="BFBFBF"/>
              <w:right w:val="nil"/>
            </w:tcBorders>
            <w:shd w:val="clear" w:color="000000" w:fill="333F4F"/>
            <w:noWrap/>
            <w:vAlign w:val="bottom"/>
            <w:hideMark/>
          </w:tcPr>
          <w:p w14:paraId="473F3B9C" w14:textId="77777777" w:rsidR="0014466F" w:rsidRPr="0014466F" w:rsidRDefault="0014466F" w:rsidP="0014466F">
            <w:pPr>
              <w:rPr>
                <w:rFonts w:ascii="Century Gothic" w:eastAsia="Times New Roman" w:hAnsi="Century Gothic" w:cs="Calibri"/>
                <w:b/>
                <w:bCs/>
                <w:color w:val="000000"/>
                <w:sz w:val="18"/>
                <w:szCs w:val="18"/>
              </w:rPr>
            </w:pPr>
            <w:r w:rsidRPr="0014466F">
              <w:rPr>
                <w:rFonts w:ascii="Century Gothic" w:eastAsia="Times New Roman" w:hAnsi="Century Gothic" w:cs="Calibri"/>
                <w:b/>
                <w:bCs/>
                <w:color w:val="000000"/>
                <w:sz w:val="18"/>
                <w:szCs w:val="18"/>
              </w:rPr>
              <w:t> </w:t>
            </w:r>
          </w:p>
        </w:tc>
        <w:tc>
          <w:tcPr>
            <w:tcW w:w="2955" w:type="dxa"/>
            <w:tcBorders>
              <w:top w:val="nil"/>
              <w:left w:val="nil"/>
              <w:bottom w:val="single" w:sz="4" w:space="0" w:color="BFBFBF"/>
              <w:right w:val="nil"/>
            </w:tcBorders>
            <w:shd w:val="clear" w:color="000000" w:fill="333F4F"/>
            <w:noWrap/>
            <w:vAlign w:val="bottom"/>
            <w:hideMark/>
          </w:tcPr>
          <w:p w14:paraId="5FDE985A" w14:textId="77777777" w:rsidR="0014466F" w:rsidRPr="0014466F" w:rsidRDefault="0014466F" w:rsidP="0014466F">
            <w:pPr>
              <w:rPr>
                <w:rFonts w:ascii="Century Gothic" w:eastAsia="Times New Roman" w:hAnsi="Century Gothic" w:cs="Calibri"/>
                <w:b/>
                <w:bCs/>
                <w:color w:val="000000"/>
                <w:sz w:val="18"/>
                <w:szCs w:val="18"/>
              </w:rPr>
            </w:pPr>
            <w:r w:rsidRPr="0014466F">
              <w:rPr>
                <w:rFonts w:ascii="Century Gothic" w:eastAsia="Times New Roman" w:hAnsi="Century Gothic" w:cs="Calibri"/>
                <w:b/>
                <w:bCs/>
                <w:color w:val="000000"/>
                <w:sz w:val="18"/>
                <w:szCs w:val="18"/>
              </w:rPr>
              <w:t> </w:t>
            </w:r>
          </w:p>
        </w:tc>
        <w:tc>
          <w:tcPr>
            <w:tcW w:w="2955" w:type="dxa"/>
            <w:tcBorders>
              <w:top w:val="nil"/>
              <w:left w:val="nil"/>
              <w:bottom w:val="single" w:sz="4" w:space="0" w:color="BFBFBF"/>
              <w:right w:val="single" w:sz="4" w:space="0" w:color="BFBFBF"/>
            </w:tcBorders>
            <w:shd w:val="clear" w:color="000000" w:fill="333F4F"/>
            <w:noWrap/>
            <w:vAlign w:val="bottom"/>
            <w:hideMark/>
          </w:tcPr>
          <w:p w14:paraId="798795E0" w14:textId="77777777" w:rsidR="0014466F" w:rsidRPr="0014466F" w:rsidRDefault="0014466F" w:rsidP="0014466F">
            <w:pPr>
              <w:rPr>
                <w:rFonts w:ascii="Century Gothic" w:eastAsia="Times New Roman" w:hAnsi="Century Gothic" w:cs="Calibri"/>
                <w:b/>
                <w:bCs/>
                <w:color w:val="000000"/>
                <w:sz w:val="18"/>
                <w:szCs w:val="18"/>
              </w:rPr>
            </w:pPr>
            <w:r w:rsidRPr="0014466F">
              <w:rPr>
                <w:rFonts w:ascii="Century Gothic" w:eastAsia="Times New Roman" w:hAnsi="Century Gothic" w:cs="Calibri"/>
                <w:b/>
                <w:bCs/>
                <w:color w:val="000000"/>
                <w:sz w:val="18"/>
                <w:szCs w:val="18"/>
              </w:rPr>
              <w:t> </w:t>
            </w:r>
          </w:p>
        </w:tc>
      </w:tr>
      <w:tr w:rsidR="0014466F" w:rsidRPr="0014466F" w14:paraId="188B581C" w14:textId="77777777" w:rsidTr="00456BBA">
        <w:trPr>
          <w:trHeight w:val="812"/>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11AA24BA"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Onboarding</w:t>
            </w:r>
          </w:p>
        </w:tc>
        <w:tc>
          <w:tcPr>
            <w:tcW w:w="3095" w:type="dxa"/>
            <w:tcBorders>
              <w:top w:val="nil"/>
              <w:left w:val="nil"/>
              <w:bottom w:val="single" w:sz="4" w:space="0" w:color="BFBFBF"/>
              <w:right w:val="single" w:sz="4" w:space="0" w:color="BFBFBF"/>
            </w:tcBorders>
            <w:shd w:val="clear" w:color="auto" w:fill="auto"/>
            <w:vAlign w:val="center"/>
            <w:hideMark/>
          </w:tcPr>
          <w:p w14:paraId="474FC026"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598B3DB5"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4DCB22AB"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04FDD2C4"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14466F" w:rsidRPr="0014466F" w14:paraId="47366B8F" w14:textId="77777777" w:rsidTr="00456BBA">
        <w:trPr>
          <w:trHeight w:val="803"/>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34BFF8C6"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Retention</w:t>
            </w:r>
          </w:p>
        </w:tc>
        <w:tc>
          <w:tcPr>
            <w:tcW w:w="3095" w:type="dxa"/>
            <w:tcBorders>
              <w:top w:val="nil"/>
              <w:left w:val="nil"/>
              <w:bottom w:val="single" w:sz="4" w:space="0" w:color="BFBFBF"/>
              <w:right w:val="single" w:sz="4" w:space="0" w:color="BFBFBF"/>
            </w:tcBorders>
            <w:shd w:val="clear" w:color="auto" w:fill="auto"/>
            <w:vAlign w:val="center"/>
            <w:hideMark/>
          </w:tcPr>
          <w:p w14:paraId="43B78C29"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7388DEA1"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64D1A93E"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5A5698F2"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r w:rsidR="0014466F" w:rsidRPr="0014466F" w14:paraId="75F00EEE" w14:textId="77777777" w:rsidTr="00456BBA">
        <w:trPr>
          <w:trHeight w:val="812"/>
        </w:trPr>
        <w:tc>
          <w:tcPr>
            <w:tcW w:w="2955" w:type="dxa"/>
            <w:tcBorders>
              <w:top w:val="nil"/>
              <w:left w:val="single" w:sz="4" w:space="0" w:color="BFBFBF"/>
              <w:bottom w:val="single" w:sz="4" w:space="0" w:color="BFBFBF"/>
              <w:right w:val="single" w:sz="4" w:space="0" w:color="BFBFBF"/>
            </w:tcBorders>
            <w:shd w:val="clear" w:color="auto" w:fill="auto"/>
            <w:noWrap/>
            <w:vAlign w:val="center"/>
            <w:hideMark/>
          </w:tcPr>
          <w:p w14:paraId="0DC91928" w14:textId="77777777" w:rsidR="0014466F" w:rsidRPr="0014466F" w:rsidRDefault="0014466F" w:rsidP="0014466F">
            <w:pPr>
              <w:rPr>
                <w:rFonts w:ascii="Century Gothic" w:eastAsia="Times New Roman" w:hAnsi="Century Gothic" w:cs="Calibri"/>
                <w:b/>
                <w:bCs/>
                <w:color w:val="000000"/>
              </w:rPr>
            </w:pPr>
            <w:r w:rsidRPr="0014466F">
              <w:rPr>
                <w:rFonts w:ascii="Century Gothic" w:eastAsia="Times New Roman" w:hAnsi="Century Gothic" w:cs="Calibri"/>
                <w:b/>
                <w:bCs/>
                <w:color w:val="000000"/>
              </w:rPr>
              <w:t>Loyalty</w:t>
            </w:r>
          </w:p>
        </w:tc>
        <w:tc>
          <w:tcPr>
            <w:tcW w:w="3095" w:type="dxa"/>
            <w:tcBorders>
              <w:top w:val="nil"/>
              <w:left w:val="nil"/>
              <w:bottom w:val="single" w:sz="4" w:space="0" w:color="BFBFBF"/>
              <w:right w:val="single" w:sz="4" w:space="0" w:color="BFBFBF"/>
            </w:tcBorders>
            <w:shd w:val="clear" w:color="auto" w:fill="auto"/>
            <w:vAlign w:val="center"/>
            <w:hideMark/>
          </w:tcPr>
          <w:p w14:paraId="76D6BC97"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270DDB60"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c>
          <w:tcPr>
            <w:tcW w:w="2955" w:type="dxa"/>
            <w:tcBorders>
              <w:top w:val="nil"/>
              <w:left w:val="nil"/>
              <w:bottom w:val="single" w:sz="4" w:space="0" w:color="BFBFBF"/>
              <w:right w:val="single" w:sz="4" w:space="0" w:color="BFBFBF"/>
            </w:tcBorders>
            <w:shd w:val="clear" w:color="auto" w:fill="auto"/>
            <w:vAlign w:val="center"/>
            <w:hideMark/>
          </w:tcPr>
          <w:p w14:paraId="59A5C8B7" w14:textId="77777777" w:rsidR="0014466F" w:rsidRPr="0014466F" w:rsidRDefault="0014466F" w:rsidP="0014466F">
            <w:pPr>
              <w:rPr>
                <w:rFonts w:ascii="Century Gothic" w:eastAsia="Times New Roman" w:hAnsi="Century Gothic" w:cs="Calibri"/>
                <w:color w:val="000000"/>
                <w:sz w:val="18"/>
                <w:szCs w:val="18"/>
              </w:rPr>
            </w:pPr>
          </w:p>
        </w:tc>
        <w:tc>
          <w:tcPr>
            <w:tcW w:w="2955" w:type="dxa"/>
            <w:tcBorders>
              <w:top w:val="nil"/>
              <w:left w:val="nil"/>
              <w:bottom w:val="single" w:sz="4" w:space="0" w:color="BFBFBF"/>
              <w:right w:val="single" w:sz="4" w:space="0" w:color="BFBFBF"/>
            </w:tcBorders>
            <w:shd w:val="clear" w:color="auto" w:fill="auto"/>
            <w:vAlign w:val="center"/>
            <w:hideMark/>
          </w:tcPr>
          <w:p w14:paraId="48120253" w14:textId="77777777" w:rsidR="0014466F" w:rsidRPr="0014466F" w:rsidRDefault="0014466F" w:rsidP="0014466F">
            <w:pPr>
              <w:rPr>
                <w:rFonts w:ascii="Century Gothic" w:eastAsia="Times New Roman" w:hAnsi="Century Gothic" w:cs="Calibri"/>
                <w:color w:val="000000"/>
                <w:sz w:val="18"/>
                <w:szCs w:val="18"/>
              </w:rPr>
            </w:pPr>
            <w:r w:rsidRPr="0014466F">
              <w:rPr>
                <w:rFonts w:ascii="Century Gothic" w:eastAsia="Times New Roman" w:hAnsi="Century Gothic" w:cs="Calibri"/>
                <w:color w:val="000000"/>
                <w:sz w:val="18"/>
                <w:szCs w:val="18"/>
              </w:rPr>
              <w:t> </w:t>
            </w:r>
          </w:p>
        </w:tc>
      </w:tr>
    </w:tbl>
    <w:p w14:paraId="1579A611" w14:textId="77777777" w:rsidR="00A91AFB" w:rsidRDefault="00A91AFB">
      <w:pPr>
        <w:rPr>
          <w:rFonts w:ascii="Century Gothic" w:hAnsi="Century Gothic" w:cs="Arial"/>
          <w:b/>
          <w:noProof/>
          <w:color w:val="808080" w:themeColor="background1" w:themeShade="80"/>
          <w:sz w:val="20"/>
          <w:szCs w:val="20"/>
        </w:rPr>
      </w:pPr>
    </w:p>
    <w:p w14:paraId="76E49956" w14:textId="77777777" w:rsidR="00A91AFB" w:rsidRDefault="00A91AFB">
      <w:pPr>
        <w:rPr>
          <w:rFonts w:ascii="Century Gothic" w:hAnsi="Century Gothic" w:cs="Arial"/>
          <w:b/>
          <w:noProof/>
          <w:color w:val="808080" w:themeColor="background1" w:themeShade="80"/>
          <w:sz w:val="20"/>
          <w:szCs w:val="20"/>
        </w:rPr>
      </w:pPr>
    </w:p>
    <w:p w14:paraId="3ADB7D2A" w14:textId="77777777" w:rsidR="004221EB" w:rsidRDefault="004221EB" w:rsidP="00B53EFF">
      <w:pPr>
        <w:rPr>
          <w:rFonts w:ascii="Century Gothic" w:hAnsi="Century Gothic"/>
          <w:sz w:val="20"/>
          <w:szCs w:val="20"/>
        </w:rPr>
      </w:pPr>
    </w:p>
    <w:p w14:paraId="115D9717" w14:textId="77777777" w:rsidR="004221EB" w:rsidRDefault="004221EB" w:rsidP="00B53EFF">
      <w:pPr>
        <w:rPr>
          <w:rFonts w:ascii="Century Gothic" w:hAnsi="Century Gothic"/>
          <w:sz w:val="20"/>
          <w:szCs w:val="20"/>
        </w:rPr>
      </w:pPr>
    </w:p>
    <w:p w14:paraId="4E7A173C" w14:textId="77777777" w:rsidR="004221EB" w:rsidRDefault="004221EB" w:rsidP="00B53EFF">
      <w:pPr>
        <w:rPr>
          <w:rFonts w:ascii="Century Gothic" w:hAnsi="Century Gothic"/>
          <w:sz w:val="20"/>
          <w:szCs w:val="20"/>
        </w:rPr>
      </w:pPr>
    </w:p>
    <w:p w14:paraId="3CDA3662" w14:textId="77777777" w:rsidR="004221EB" w:rsidRDefault="004221EB" w:rsidP="00B53EFF">
      <w:pPr>
        <w:rPr>
          <w:rFonts w:ascii="Century Gothic" w:hAnsi="Century Gothic"/>
          <w:sz w:val="20"/>
          <w:szCs w:val="20"/>
        </w:rPr>
      </w:pPr>
    </w:p>
    <w:p w14:paraId="1A65226C" w14:textId="77777777" w:rsidR="004221EB" w:rsidRPr="008A7C4A" w:rsidRDefault="004221EB" w:rsidP="00B53EFF">
      <w:pPr>
        <w:rPr>
          <w:rFonts w:ascii="Century Gothic" w:hAnsi="Century Gothic"/>
          <w:sz w:val="20"/>
          <w:szCs w:val="20"/>
        </w:rPr>
      </w:pPr>
    </w:p>
    <w:tbl>
      <w:tblPr>
        <w:tblStyle w:val="TableGrid"/>
        <w:tblpPr w:leftFromText="180" w:rightFromText="180" w:vertAnchor="page" w:horzAnchor="margin" w:tblpXSpec="center" w:tblpY="861"/>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A91AFB" w:rsidRPr="008A7C4A" w14:paraId="624F9B3B" w14:textId="77777777" w:rsidTr="00A91AFB">
        <w:trPr>
          <w:trHeight w:val="2649"/>
        </w:trPr>
        <w:tc>
          <w:tcPr>
            <w:tcW w:w="9944" w:type="dxa"/>
          </w:tcPr>
          <w:p w14:paraId="34E65463" w14:textId="77777777" w:rsidR="00A91AFB" w:rsidRPr="008A7C4A" w:rsidRDefault="00A91AFB" w:rsidP="00A91AFB">
            <w:pPr>
              <w:jc w:val="center"/>
              <w:rPr>
                <w:rFonts w:ascii="Century Gothic" w:hAnsi="Century Gothic" w:cs="Arial"/>
                <w:b/>
                <w:sz w:val="20"/>
                <w:szCs w:val="20"/>
              </w:rPr>
            </w:pPr>
            <w:r w:rsidRPr="008A7C4A">
              <w:rPr>
                <w:rFonts w:ascii="Century Gothic" w:hAnsi="Century Gothic" w:cs="Arial"/>
                <w:b/>
                <w:sz w:val="20"/>
                <w:szCs w:val="20"/>
              </w:rPr>
              <w:t>DISCLAIMER</w:t>
            </w:r>
          </w:p>
          <w:p w14:paraId="03403AED" w14:textId="77777777" w:rsidR="00A91AFB" w:rsidRPr="008A7C4A" w:rsidRDefault="00A91AFB" w:rsidP="00A91AFB">
            <w:pPr>
              <w:rPr>
                <w:rFonts w:ascii="Century Gothic" w:hAnsi="Century Gothic" w:cs="Arial"/>
                <w:sz w:val="20"/>
                <w:szCs w:val="20"/>
              </w:rPr>
            </w:pPr>
          </w:p>
          <w:p w14:paraId="52214B39" w14:textId="77777777" w:rsidR="00A91AFB" w:rsidRPr="008A7C4A" w:rsidRDefault="00A91AFB" w:rsidP="00A91AFB">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0308E4" w14:textId="77777777" w:rsidR="00B53EFF" w:rsidRPr="008A7C4A" w:rsidRDefault="00B53EFF">
      <w:pPr>
        <w:rPr>
          <w:rFonts w:ascii="Century Gothic" w:hAnsi="Century Gothic"/>
          <w:color w:val="000000" w:themeColor="text1"/>
          <w:sz w:val="20"/>
          <w:szCs w:val="20"/>
        </w:rPr>
      </w:pPr>
    </w:p>
    <w:sectPr w:rsidR="00B53EFF" w:rsidRPr="008A7C4A" w:rsidSect="00A91AFB">
      <w:pgSz w:w="15840" w:h="12240" w:orient="landscape"/>
      <w:pgMar w:top="576" w:right="576" w:bottom="576" w:left="44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7AC3" w14:textId="77777777" w:rsidR="007560DA" w:rsidRDefault="007560DA" w:rsidP="004C6C01">
      <w:r>
        <w:separator/>
      </w:r>
    </w:p>
  </w:endnote>
  <w:endnote w:type="continuationSeparator" w:id="0">
    <w:p w14:paraId="79C2454B" w14:textId="77777777" w:rsidR="007560DA" w:rsidRDefault="007560D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14E9" w14:textId="77777777" w:rsidR="007560DA" w:rsidRDefault="007560DA" w:rsidP="004C6C01">
      <w:r>
        <w:separator/>
      </w:r>
    </w:p>
  </w:footnote>
  <w:footnote w:type="continuationSeparator" w:id="0">
    <w:p w14:paraId="0089C2E2" w14:textId="77777777" w:rsidR="007560DA" w:rsidRDefault="007560D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EE"/>
    <w:rsid w:val="00006E60"/>
    <w:rsid w:val="000141CE"/>
    <w:rsid w:val="00020BEF"/>
    <w:rsid w:val="000224EE"/>
    <w:rsid w:val="00024BC7"/>
    <w:rsid w:val="0006622C"/>
    <w:rsid w:val="0014466F"/>
    <w:rsid w:val="00160FE2"/>
    <w:rsid w:val="00163990"/>
    <w:rsid w:val="00177CFE"/>
    <w:rsid w:val="00184505"/>
    <w:rsid w:val="00190874"/>
    <w:rsid w:val="001A56BE"/>
    <w:rsid w:val="0022676F"/>
    <w:rsid w:val="002424A5"/>
    <w:rsid w:val="00250419"/>
    <w:rsid w:val="002744FF"/>
    <w:rsid w:val="002C1F2E"/>
    <w:rsid w:val="002D17E5"/>
    <w:rsid w:val="00343574"/>
    <w:rsid w:val="003560B8"/>
    <w:rsid w:val="0039509E"/>
    <w:rsid w:val="003D14B5"/>
    <w:rsid w:val="00410A65"/>
    <w:rsid w:val="004221EB"/>
    <w:rsid w:val="00456BBA"/>
    <w:rsid w:val="00471C74"/>
    <w:rsid w:val="00473CC3"/>
    <w:rsid w:val="004937B7"/>
    <w:rsid w:val="00495588"/>
    <w:rsid w:val="004C6C01"/>
    <w:rsid w:val="005449AA"/>
    <w:rsid w:val="005C009E"/>
    <w:rsid w:val="006208CC"/>
    <w:rsid w:val="00647099"/>
    <w:rsid w:val="0065552C"/>
    <w:rsid w:val="00710BDD"/>
    <w:rsid w:val="007318F6"/>
    <w:rsid w:val="00746911"/>
    <w:rsid w:val="00751E00"/>
    <w:rsid w:val="007560DA"/>
    <w:rsid w:val="007805A4"/>
    <w:rsid w:val="007B16E4"/>
    <w:rsid w:val="007D01DF"/>
    <w:rsid w:val="00826B56"/>
    <w:rsid w:val="00853EC4"/>
    <w:rsid w:val="00871614"/>
    <w:rsid w:val="00894A5A"/>
    <w:rsid w:val="00897019"/>
    <w:rsid w:val="008A7C4A"/>
    <w:rsid w:val="008E2EF3"/>
    <w:rsid w:val="00951B91"/>
    <w:rsid w:val="00985BD7"/>
    <w:rsid w:val="009B203C"/>
    <w:rsid w:val="009C61B0"/>
    <w:rsid w:val="00A24153"/>
    <w:rsid w:val="00A35F36"/>
    <w:rsid w:val="00A91AFB"/>
    <w:rsid w:val="00AB70C2"/>
    <w:rsid w:val="00AC464E"/>
    <w:rsid w:val="00B53EFF"/>
    <w:rsid w:val="00B61915"/>
    <w:rsid w:val="00B758CE"/>
    <w:rsid w:val="00BF30B0"/>
    <w:rsid w:val="00C31CCD"/>
    <w:rsid w:val="00C74B39"/>
    <w:rsid w:val="00CA5ED2"/>
    <w:rsid w:val="00CC4CAD"/>
    <w:rsid w:val="00D32770"/>
    <w:rsid w:val="00D51D4E"/>
    <w:rsid w:val="00D57248"/>
    <w:rsid w:val="00E83569"/>
    <w:rsid w:val="00EA6317"/>
    <w:rsid w:val="00EE207C"/>
    <w:rsid w:val="00F32754"/>
    <w:rsid w:val="00F35C56"/>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B83B"/>
  <w15:docId w15:val="{F6EDA4B2-75C3-5A47-90E0-0EB2BA07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customStyle="1" w:styleId="1">
    <w:name w:val="Неразрешенное упоминание1"/>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25&amp;utm_source=integrated+content&amp;utm_campaign=/content/brand-strategy-templates&amp;utm_medium=Customer+Journey+Map+word+11225&amp;lpa=Customer+Journey+Map+word+11225&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Customer-Journey-Map-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F00F-E071-4F31-9962-836E5FB5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IC-Customer-Journey-Map-11225_WORD.dotx</Template>
  <TotalTime>0</TotalTime>
  <Pages>2</Pages>
  <Words>132</Words>
  <Characters>757</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dcterms:created xsi:type="dcterms:W3CDTF">2022-02-25T00:47:00Z</dcterms:created>
  <dcterms:modified xsi:type="dcterms:W3CDTF">2022-08-16T22:58:00Z</dcterms:modified>
</cp:coreProperties>
</file>