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81FF3" w14:textId="77777777" w:rsidR="00D4148B" w:rsidRDefault="00C04D51" w:rsidP="001909EB">
      <w:pPr>
        <w:outlineLvl w:val="0"/>
        <w:rPr>
          <w:rFonts w:ascii="Century Gothic" w:hAnsi="Century Gothic"/>
          <w:b/>
          <w:color w:val="595959" w:themeColor="text1" w:themeTint="A6"/>
          <w:sz w:val="40"/>
          <w:szCs w:val="48"/>
        </w:rPr>
      </w:pPr>
      <w:bookmarkStart w:id="0" w:name="_Toc516132378"/>
      <w:bookmarkStart w:id="1" w:name="_Toc517200761"/>
      <w:bookmarkStart w:id="2" w:name="_Toc517201077"/>
      <w:bookmarkStart w:id="3" w:name="_Toc517203010"/>
      <w:bookmarkStart w:id="4" w:name="_Toc517205145"/>
      <w:r w:rsidRPr="00C04D51">
        <w:rPr>
          <w:rFonts w:ascii="Century Gothic" w:hAnsi="Century Gothic"/>
          <w:noProof/>
          <w:color w:val="595959" w:themeColor="text1" w:themeTint="A6"/>
          <w:sz w:val="21"/>
          <w:szCs w:val="28"/>
        </w:rPr>
        <w:drawing>
          <wp:anchor distT="0" distB="0" distL="114300" distR="114300" simplePos="0" relativeHeight="251658240" behindDoc="0" locked="0" layoutInCell="1" allowOverlap="1" wp14:anchorId="385753F6" wp14:editId="6F582664">
            <wp:simplePos x="0" y="0"/>
            <wp:positionH relativeFrom="column">
              <wp:posOffset>4126375</wp:posOffset>
            </wp:positionH>
            <wp:positionV relativeFrom="paragraph">
              <wp:posOffset>9332</wp:posOffset>
            </wp:positionV>
            <wp:extent cx="2735227" cy="379581"/>
            <wp:effectExtent l="0" t="0" r="0" b="190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57856" cy="396599"/>
                    </a:xfrm>
                    <a:prstGeom prst="rect">
                      <a:avLst/>
                    </a:prstGeom>
                  </pic:spPr>
                </pic:pic>
              </a:graphicData>
            </a:graphic>
            <wp14:sizeRelH relativeFrom="page">
              <wp14:pctWidth>0</wp14:pctWidth>
            </wp14:sizeRelH>
            <wp14:sizeRelV relativeFrom="page">
              <wp14:pctHeight>0</wp14:pctHeight>
            </wp14:sizeRelV>
          </wp:anchor>
        </w:drawing>
      </w:r>
      <w:r w:rsidR="007521D8">
        <w:rPr>
          <w:rFonts w:ascii="Century Gothic" w:hAnsi="Century Gothic"/>
          <w:b/>
          <w:color w:val="595959" w:themeColor="text1" w:themeTint="A6"/>
          <w:sz w:val="40"/>
          <w:szCs w:val="48"/>
        </w:rPr>
        <w:t xml:space="preserve">BRAND </w:t>
      </w:r>
      <w:r w:rsidRPr="00C04D51">
        <w:rPr>
          <w:rFonts w:ascii="Century Gothic" w:hAnsi="Century Gothic"/>
          <w:b/>
          <w:color w:val="595959" w:themeColor="text1" w:themeTint="A6"/>
          <w:sz w:val="40"/>
          <w:szCs w:val="48"/>
        </w:rPr>
        <w:t>COMMUNICATION PLAN</w:t>
      </w:r>
      <w:bookmarkEnd w:id="0"/>
      <w:bookmarkEnd w:id="1"/>
      <w:bookmarkEnd w:id="2"/>
      <w:bookmarkEnd w:id="3"/>
      <w:bookmarkEnd w:id="4"/>
    </w:p>
    <w:p w14:paraId="3F5E6EB1" w14:textId="77777777" w:rsidR="00D4148B" w:rsidRDefault="00D4148B" w:rsidP="001909EB">
      <w:pPr>
        <w:outlineLvl w:val="0"/>
        <w:rPr>
          <w:rFonts w:ascii="Century Gothic" w:hAnsi="Century Gothic"/>
          <w:b/>
          <w:color w:val="595959" w:themeColor="text1" w:themeTint="A6"/>
          <w:sz w:val="40"/>
          <w:szCs w:val="48"/>
        </w:rPr>
      </w:pPr>
    </w:p>
    <w:p w14:paraId="24C945BC" w14:textId="77777777" w:rsidR="00385C71" w:rsidRPr="00D4148B" w:rsidRDefault="00D4148B" w:rsidP="00D4148B">
      <w:pPr>
        <w:spacing w:line="276" w:lineRule="auto"/>
        <w:outlineLvl w:val="0"/>
        <w:rPr>
          <w:rFonts w:ascii="Century Gothic" w:hAnsi="Century Gothic"/>
          <w:bCs/>
          <w:color w:val="595959" w:themeColor="text1" w:themeTint="A6"/>
          <w:sz w:val="48"/>
          <w:szCs w:val="56"/>
        </w:rPr>
      </w:pPr>
      <w:r w:rsidRPr="00D4148B">
        <w:rPr>
          <w:rFonts w:ascii="Century Gothic" w:hAnsi="Century Gothic"/>
          <w:bCs/>
          <w:color w:val="595959" w:themeColor="text1" w:themeTint="A6"/>
          <w:sz w:val="48"/>
          <w:szCs w:val="56"/>
        </w:rPr>
        <w:t>EXAMPLE</w:t>
      </w:r>
    </w:p>
    <w:tbl>
      <w:tblPr>
        <w:tblW w:w="10795" w:type="dxa"/>
        <w:tblLook w:val="04A0" w:firstRow="1" w:lastRow="0" w:firstColumn="1" w:lastColumn="0" w:noHBand="0" w:noVBand="1"/>
      </w:tblPr>
      <w:tblGrid>
        <w:gridCol w:w="3325"/>
        <w:gridCol w:w="7470"/>
      </w:tblGrid>
      <w:tr w:rsidR="00D4148B" w14:paraId="36CB6DE6" w14:textId="77777777" w:rsidTr="00D4148B">
        <w:trPr>
          <w:trHeight w:val="1440"/>
        </w:trPr>
        <w:tc>
          <w:tcPr>
            <w:tcW w:w="3325" w:type="dxa"/>
            <w:tcBorders>
              <w:top w:val="single" w:sz="36" w:space="0" w:color="BFBFBF" w:themeColor="background1" w:themeShade="BF"/>
              <w:left w:val="single" w:sz="4" w:space="0" w:color="BFBFBF"/>
              <w:bottom w:val="single" w:sz="4" w:space="0" w:color="BFBFBF"/>
              <w:right w:val="double" w:sz="6" w:space="0" w:color="BFBFBF"/>
            </w:tcBorders>
            <w:shd w:val="clear" w:color="000000" w:fill="FFC000"/>
            <w:tcMar>
              <w:top w:w="144" w:type="dxa"/>
              <w:left w:w="115" w:type="dxa"/>
              <w:right w:w="115" w:type="dxa"/>
            </w:tcMar>
            <w:hideMark/>
          </w:tcPr>
          <w:p w14:paraId="5884F112" w14:textId="77777777" w:rsidR="00D4148B" w:rsidRDefault="00D4148B" w:rsidP="00D4148B">
            <w:pPr>
              <w:rPr>
                <w:rFonts w:ascii="Century Gothic" w:hAnsi="Century Gothic" w:cs="Calibri"/>
                <w:color w:val="000000"/>
                <w:sz w:val="32"/>
                <w:szCs w:val="32"/>
              </w:rPr>
            </w:pPr>
            <w:r>
              <w:rPr>
                <w:rFonts w:ascii="Century Gothic" w:hAnsi="Century Gothic" w:cs="Calibri"/>
                <w:color w:val="000000"/>
                <w:sz w:val="32"/>
                <w:szCs w:val="32"/>
              </w:rPr>
              <w:t>COMMUNICATION STRATEGY</w:t>
            </w:r>
          </w:p>
        </w:tc>
        <w:tc>
          <w:tcPr>
            <w:tcW w:w="7470" w:type="dxa"/>
            <w:tcBorders>
              <w:top w:val="single" w:sz="36" w:space="0" w:color="BFBFBF" w:themeColor="background1" w:themeShade="BF"/>
              <w:left w:val="nil"/>
              <w:bottom w:val="single" w:sz="4" w:space="0" w:color="BFBFBF"/>
              <w:right w:val="single" w:sz="18" w:space="0" w:color="BFBFBF" w:themeColor="background1" w:themeShade="BF"/>
            </w:tcBorders>
            <w:shd w:val="clear" w:color="auto" w:fill="auto"/>
            <w:tcMar>
              <w:top w:w="144" w:type="dxa"/>
              <w:left w:w="115" w:type="dxa"/>
              <w:right w:w="115" w:type="dxa"/>
            </w:tcMar>
            <w:hideMark/>
          </w:tcPr>
          <w:p w14:paraId="7F212D15" w14:textId="77777777" w:rsidR="00D4148B" w:rsidRDefault="00D4148B" w:rsidP="00D4148B">
            <w:pPr>
              <w:rPr>
                <w:rFonts w:ascii="Century Gothic" w:hAnsi="Century Gothic" w:cs="Calibri"/>
                <w:color w:val="000000"/>
                <w:sz w:val="28"/>
                <w:szCs w:val="28"/>
              </w:rPr>
            </w:pPr>
            <w:r>
              <w:rPr>
                <w:rFonts w:ascii="Century Gothic" w:hAnsi="Century Gothic" w:cs="Calibri"/>
                <w:color w:val="000000"/>
                <w:sz w:val="28"/>
                <w:szCs w:val="28"/>
              </w:rPr>
              <w:t>Advertise new product features to all existing and potential customers, including notes on our product roadmap over the next year.</w:t>
            </w:r>
          </w:p>
        </w:tc>
      </w:tr>
      <w:tr w:rsidR="00D4148B" w14:paraId="6DB3B9D3" w14:textId="77777777" w:rsidTr="00D4148B">
        <w:trPr>
          <w:trHeight w:val="1440"/>
        </w:trPr>
        <w:tc>
          <w:tcPr>
            <w:tcW w:w="3325" w:type="dxa"/>
            <w:tcBorders>
              <w:top w:val="nil"/>
              <w:left w:val="single" w:sz="4" w:space="0" w:color="BFBFBF"/>
              <w:bottom w:val="single" w:sz="4" w:space="0" w:color="BFBFBF"/>
              <w:right w:val="double" w:sz="6" w:space="0" w:color="BFBFBF"/>
            </w:tcBorders>
            <w:shd w:val="clear" w:color="000000" w:fill="FFE699"/>
            <w:tcMar>
              <w:top w:w="144" w:type="dxa"/>
              <w:left w:w="115" w:type="dxa"/>
              <w:right w:w="115" w:type="dxa"/>
            </w:tcMar>
            <w:hideMark/>
          </w:tcPr>
          <w:p w14:paraId="3543E05B" w14:textId="77777777" w:rsidR="00D4148B" w:rsidRDefault="00D4148B" w:rsidP="00D4148B">
            <w:pPr>
              <w:rPr>
                <w:rFonts w:ascii="Century Gothic" w:hAnsi="Century Gothic" w:cs="Calibri"/>
                <w:color w:val="000000"/>
                <w:sz w:val="32"/>
                <w:szCs w:val="32"/>
              </w:rPr>
            </w:pPr>
            <w:r>
              <w:rPr>
                <w:rFonts w:ascii="Century Gothic" w:hAnsi="Century Gothic" w:cs="Calibri"/>
                <w:color w:val="000000"/>
                <w:sz w:val="32"/>
                <w:szCs w:val="32"/>
              </w:rPr>
              <w:t xml:space="preserve">TARGET </w:t>
            </w:r>
            <w:r>
              <w:rPr>
                <w:rFonts w:ascii="Century Gothic" w:hAnsi="Century Gothic" w:cs="Calibri"/>
                <w:color w:val="000000"/>
                <w:sz w:val="32"/>
                <w:szCs w:val="32"/>
              </w:rPr>
              <w:br/>
              <w:t>MARKET</w:t>
            </w:r>
          </w:p>
        </w:tc>
        <w:tc>
          <w:tcPr>
            <w:tcW w:w="7470" w:type="dxa"/>
            <w:tcBorders>
              <w:top w:val="single" w:sz="4" w:space="0" w:color="BFBFBF"/>
              <w:left w:val="nil"/>
              <w:bottom w:val="single" w:sz="4" w:space="0" w:color="BFBFBF"/>
              <w:right w:val="single" w:sz="18" w:space="0" w:color="BFBFBF" w:themeColor="background1" w:themeShade="BF"/>
            </w:tcBorders>
            <w:shd w:val="clear" w:color="auto" w:fill="auto"/>
            <w:tcMar>
              <w:top w:w="144" w:type="dxa"/>
              <w:left w:w="115" w:type="dxa"/>
              <w:right w:w="115" w:type="dxa"/>
            </w:tcMar>
            <w:hideMark/>
          </w:tcPr>
          <w:p w14:paraId="0802C7B2" w14:textId="77777777" w:rsidR="00D4148B" w:rsidRDefault="00D4148B" w:rsidP="00D4148B">
            <w:pPr>
              <w:rPr>
                <w:rFonts w:ascii="Century Gothic" w:hAnsi="Century Gothic" w:cs="Calibri"/>
                <w:color w:val="000000"/>
                <w:sz w:val="28"/>
                <w:szCs w:val="28"/>
              </w:rPr>
            </w:pPr>
            <w:r>
              <w:rPr>
                <w:rFonts w:ascii="Century Gothic" w:hAnsi="Century Gothic" w:cs="Calibri"/>
                <w:color w:val="000000"/>
                <w:sz w:val="28"/>
                <w:szCs w:val="28"/>
              </w:rPr>
              <w:t>All existing customers and potential customers in the IT or software development fields.</w:t>
            </w:r>
          </w:p>
        </w:tc>
      </w:tr>
      <w:tr w:rsidR="00D4148B" w14:paraId="1D82DACA" w14:textId="77777777" w:rsidTr="00D4148B">
        <w:trPr>
          <w:trHeight w:val="1440"/>
        </w:trPr>
        <w:tc>
          <w:tcPr>
            <w:tcW w:w="3325" w:type="dxa"/>
            <w:tcBorders>
              <w:top w:val="nil"/>
              <w:left w:val="single" w:sz="4" w:space="0" w:color="BFBFBF"/>
              <w:bottom w:val="single" w:sz="4" w:space="0" w:color="BFBFBF"/>
              <w:right w:val="double" w:sz="6" w:space="0" w:color="BFBFBF"/>
            </w:tcBorders>
            <w:shd w:val="clear" w:color="000000" w:fill="EAF6A1"/>
            <w:tcMar>
              <w:top w:w="144" w:type="dxa"/>
              <w:left w:w="115" w:type="dxa"/>
              <w:right w:w="115" w:type="dxa"/>
            </w:tcMar>
            <w:hideMark/>
          </w:tcPr>
          <w:p w14:paraId="22ECBC67" w14:textId="77777777" w:rsidR="00D4148B" w:rsidRDefault="00D4148B" w:rsidP="00D4148B">
            <w:pPr>
              <w:rPr>
                <w:rFonts w:ascii="Century Gothic" w:hAnsi="Century Gothic" w:cs="Calibri"/>
                <w:color w:val="000000"/>
                <w:sz w:val="32"/>
                <w:szCs w:val="32"/>
              </w:rPr>
            </w:pPr>
            <w:r>
              <w:rPr>
                <w:rFonts w:ascii="Century Gothic" w:hAnsi="Century Gothic" w:cs="Calibri"/>
                <w:color w:val="000000"/>
                <w:sz w:val="32"/>
                <w:szCs w:val="32"/>
              </w:rPr>
              <w:t>MAIN VALUE PROPOSITION</w:t>
            </w:r>
          </w:p>
        </w:tc>
        <w:tc>
          <w:tcPr>
            <w:tcW w:w="7470" w:type="dxa"/>
            <w:tcBorders>
              <w:top w:val="single" w:sz="4" w:space="0" w:color="BFBFBF"/>
              <w:left w:val="nil"/>
              <w:bottom w:val="single" w:sz="4" w:space="0" w:color="BFBFBF"/>
              <w:right w:val="single" w:sz="18" w:space="0" w:color="BFBFBF" w:themeColor="background1" w:themeShade="BF"/>
            </w:tcBorders>
            <w:shd w:val="clear" w:color="auto" w:fill="auto"/>
            <w:tcMar>
              <w:top w:w="144" w:type="dxa"/>
              <w:left w:w="115" w:type="dxa"/>
              <w:right w:w="115" w:type="dxa"/>
            </w:tcMar>
            <w:hideMark/>
          </w:tcPr>
          <w:p w14:paraId="6F0492DB" w14:textId="77777777" w:rsidR="00D4148B" w:rsidRDefault="00D4148B" w:rsidP="00D4148B">
            <w:pPr>
              <w:rPr>
                <w:rFonts w:ascii="Century Gothic" w:hAnsi="Century Gothic" w:cs="Calibri"/>
                <w:color w:val="000000"/>
                <w:sz w:val="28"/>
                <w:szCs w:val="28"/>
              </w:rPr>
            </w:pPr>
            <w:r>
              <w:rPr>
                <w:rFonts w:ascii="Century Gothic" w:hAnsi="Century Gothic" w:cs="Calibri"/>
                <w:color w:val="000000"/>
                <w:sz w:val="28"/>
                <w:szCs w:val="28"/>
              </w:rPr>
              <w:t>The new product features will enhance security and provisioning measures and allow users to scale with better effectiveness and safety.</w:t>
            </w:r>
          </w:p>
        </w:tc>
      </w:tr>
      <w:tr w:rsidR="00D4148B" w14:paraId="1CD19F8E" w14:textId="77777777" w:rsidTr="00D4148B">
        <w:trPr>
          <w:trHeight w:val="1440"/>
        </w:trPr>
        <w:tc>
          <w:tcPr>
            <w:tcW w:w="3325" w:type="dxa"/>
            <w:tcBorders>
              <w:top w:val="nil"/>
              <w:left w:val="single" w:sz="4" w:space="0" w:color="BFBFBF"/>
              <w:bottom w:val="single" w:sz="4" w:space="0" w:color="BFBFBF"/>
              <w:right w:val="double" w:sz="6" w:space="0" w:color="BFBFBF"/>
            </w:tcBorders>
            <w:shd w:val="clear" w:color="000000" w:fill="EAEEF3"/>
            <w:tcMar>
              <w:top w:w="144" w:type="dxa"/>
              <w:left w:w="115" w:type="dxa"/>
              <w:right w:w="115" w:type="dxa"/>
            </w:tcMar>
            <w:hideMark/>
          </w:tcPr>
          <w:p w14:paraId="40103B58" w14:textId="77777777" w:rsidR="00D4148B" w:rsidRDefault="00D4148B" w:rsidP="00D4148B">
            <w:pPr>
              <w:rPr>
                <w:rFonts w:ascii="Century Gothic" w:hAnsi="Century Gothic" w:cs="Calibri"/>
                <w:color w:val="000000"/>
                <w:sz w:val="32"/>
                <w:szCs w:val="32"/>
              </w:rPr>
            </w:pPr>
            <w:r>
              <w:rPr>
                <w:rFonts w:ascii="Century Gothic" w:hAnsi="Century Gothic" w:cs="Calibri"/>
                <w:color w:val="000000"/>
                <w:sz w:val="32"/>
                <w:szCs w:val="32"/>
              </w:rPr>
              <w:t xml:space="preserve">DESIRED </w:t>
            </w:r>
            <w:r>
              <w:rPr>
                <w:rFonts w:ascii="Century Gothic" w:hAnsi="Century Gothic" w:cs="Calibri"/>
                <w:color w:val="000000"/>
                <w:sz w:val="32"/>
                <w:szCs w:val="32"/>
              </w:rPr>
              <w:br/>
              <w:t>RESPONSE</w:t>
            </w:r>
          </w:p>
        </w:tc>
        <w:tc>
          <w:tcPr>
            <w:tcW w:w="7470" w:type="dxa"/>
            <w:tcBorders>
              <w:top w:val="single" w:sz="4" w:space="0" w:color="BFBFBF"/>
              <w:left w:val="nil"/>
              <w:bottom w:val="single" w:sz="4" w:space="0" w:color="BFBFBF"/>
              <w:right w:val="single" w:sz="18" w:space="0" w:color="BFBFBF" w:themeColor="background1" w:themeShade="BF"/>
            </w:tcBorders>
            <w:shd w:val="clear" w:color="auto" w:fill="auto"/>
            <w:tcMar>
              <w:top w:w="144" w:type="dxa"/>
              <w:left w:w="115" w:type="dxa"/>
              <w:right w:w="115" w:type="dxa"/>
            </w:tcMar>
            <w:hideMark/>
          </w:tcPr>
          <w:p w14:paraId="49C16F24" w14:textId="77777777" w:rsidR="00D4148B" w:rsidRDefault="00D4148B" w:rsidP="00D4148B">
            <w:pPr>
              <w:rPr>
                <w:rFonts w:ascii="Century Gothic" w:hAnsi="Century Gothic" w:cs="Calibri"/>
                <w:color w:val="000000"/>
                <w:sz w:val="28"/>
                <w:szCs w:val="28"/>
              </w:rPr>
            </w:pPr>
            <w:r>
              <w:rPr>
                <w:rFonts w:ascii="Century Gothic" w:hAnsi="Century Gothic" w:cs="Calibri"/>
                <w:color w:val="000000"/>
                <w:sz w:val="28"/>
                <w:szCs w:val="28"/>
              </w:rPr>
              <w:t>People will spread the word and/or purchase the product / services.</w:t>
            </w:r>
          </w:p>
        </w:tc>
      </w:tr>
      <w:tr w:rsidR="00D4148B" w14:paraId="4136B218" w14:textId="77777777" w:rsidTr="00D4148B">
        <w:trPr>
          <w:trHeight w:val="1440"/>
        </w:trPr>
        <w:tc>
          <w:tcPr>
            <w:tcW w:w="3325" w:type="dxa"/>
            <w:tcBorders>
              <w:top w:val="nil"/>
              <w:left w:val="single" w:sz="4" w:space="0" w:color="BFBFBF"/>
              <w:bottom w:val="single" w:sz="4" w:space="0" w:color="BFBFBF"/>
              <w:right w:val="double" w:sz="6" w:space="0" w:color="BFBFBF"/>
            </w:tcBorders>
            <w:shd w:val="clear" w:color="000000" w:fill="D6DCE4"/>
            <w:tcMar>
              <w:top w:w="144" w:type="dxa"/>
              <w:left w:w="115" w:type="dxa"/>
              <w:right w:w="115" w:type="dxa"/>
            </w:tcMar>
            <w:hideMark/>
          </w:tcPr>
          <w:p w14:paraId="30E2DE82" w14:textId="77777777" w:rsidR="00D4148B" w:rsidRDefault="00D4148B" w:rsidP="00D4148B">
            <w:pPr>
              <w:rPr>
                <w:rFonts w:ascii="Century Gothic" w:hAnsi="Century Gothic" w:cs="Calibri"/>
                <w:color w:val="000000"/>
                <w:sz w:val="32"/>
                <w:szCs w:val="32"/>
              </w:rPr>
            </w:pPr>
            <w:r>
              <w:rPr>
                <w:rFonts w:ascii="Century Gothic" w:hAnsi="Century Gothic" w:cs="Calibri"/>
                <w:color w:val="000000"/>
                <w:sz w:val="32"/>
                <w:szCs w:val="32"/>
              </w:rPr>
              <w:t xml:space="preserve">MEDIA </w:t>
            </w:r>
            <w:r>
              <w:rPr>
                <w:rFonts w:ascii="Century Gothic" w:hAnsi="Century Gothic" w:cs="Calibri"/>
                <w:color w:val="000000"/>
                <w:sz w:val="32"/>
                <w:szCs w:val="32"/>
              </w:rPr>
              <w:br/>
              <w:t>CHANNELS</w:t>
            </w:r>
          </w:p>
        </w:tc>
        <w:tc>
          <w:tcPr>
            <w:tcW w:w="7470" w:type="dxa"/>
            <w:tcBorders>
              <w:top w:val="single" w:sz="4" w:space="0" w:color="BFBFBF"/>
              <w:left w:val="nil"/>
              <w:bottom w:val="single" w:sz="4" w:space="0" w:color="BFBFBF"/>
              <w:right w:val="single" w:sz="18" w:space="0" w:color="BFBFBF" w:themeColor="background1" w:themeShade="BF"/>
            </w:tcBorders>
            <w:shd w:val="clear" w:color="auto" w:fill="auto"/>
            <w:tcMar>
              <w:top w:w="144" w:type="dxa"/>
              <w:left w:w="115" w:type="dxa"/>
              <w:right w:w="115" w:type="dxa"/>
            </w:tcMar>
            <w:hideMark/>
          </w:tcPr>
          <w:p w14:paraId="0A7EE57D" w14:textId="77777777" w:rsidR="00D4148B" w:rsidRDefault="00D4148B" w:rsidP="00D4148B">
            <w:pPr>
              <w:rPr>
                <w:rFonts w:ascii="Century Gothic" w:hAnsi="Century Gothic" w:cs="Calibri"/>
                <w:color w:val="000000"/>
                <w:sz w:val="28"/>
                <w:szCs w:val="28"/>
              </w:rPr>
            </w:pPr>
            <w:r>
              <w:rPr>
                <w:rFonts w:ascii="Century Gothic" w:hAnsi="Century Gothic" w:cs="Calibri"/>
                <w:color w:val="000000"/>
                <w:sz w:val="28"/>
                <w:szCs w:val="28"/>
              </w:rPr>
              <w:t>All social media channels (Facebook, Twitter, LinkedIn, Instagram), a PR announcement on 1/15, and paid advertisements on Google.</w:t>
            </w:r>
          </w:p>
        </w:tc>
      </w:tr>
      <w:tr w:rsidR="00D4148B" w14:paraId="56B0D44E" w14:textId="77777777" w:rsidTr="00D4148B">
        <w:trPr>
          <w:trHeight w:val="1440"/>
        </w:trPr>
        <w:tc>
          <w:tcPr>
            <w:tcW w:w="3325" w:type="dxa"/>
            <w:tcBorders>
              <w:top w:val="single" w:sz="4" w:space="0" w:color="BFBFBF"/>
              <w:left w:val="single" w:sz="4" w:space="0" w:color="BFBFBF"/>
              <w:bottom w:val="single" w:sz="18" w:space="0" w:color="BFBFBF" w:themeColor="background1" w:themeShade="BF"/>
              <w:right w:val="double" w:sz="6" w:space="0" w:color="BFBFBF"/>
            </w:tcBorders>
            <w:shd w:val="clear" w:color="000000" w:fill="D9D9D9"/>
            <w:tcMar>
              <w:top w:w="144" w:type="dxa"/>
              <w:left w:w="115" w:type="dxa"/>
              <w:right w:w="115" w:type="dxa"/>
            </w:tcMar>
            <w:hideMark/>
          </w:tcPr>
          <w:p w14:paraId="6A5B19B5" w14:textId="77777777" w:rsidR="00D4148B" w:rsidRDefault="00D4148B" w:rsidP="00D4148B">
            <w:pPr>
              <w:rPr>
                <w:rFonts w:ascii="Century Gothic" w:hAnsi="Century Gothic" w:cs="Calibri"/>
                <w:color w:val="000000"/>
                <w:sz w:val="32"/>
                <w:szCs w:val="32"/>
              </w:rPr>
            </w:pPr>
            <w:r>
              <w:rPr>
                <w:rFonts w:ascii="Century Gothic" w:hAnsi="Century Gothic" w:cs="Calibri"/>
                <w:color w:val="000000"/>
                <w:sz w:val="32"/>
                <w:szCs w:val="32"/>
              </w:rPr>
              <w:t xml:space="preserve">SUCCESS </w:t>
            </w:r>
            <w:r>
              <w:rPr>
                <w:rFonts w:ascii="Century Gothic" w:hAnsi="Century Gothic" w:cs="Calibri"/>
                <w:color w:val="000000"/>
                <w:sz w:val="32"/>
                <w:szCs w:val="32"/>
              </w:rPr>
              <w:br/>
              <w:t>METRICS</w:t>
            </w:r>
          </w:p>
        </w:tc>
        <w:tc>
          <w:tcPr>
            <w:tcW w:w="7470"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auto"/>
            <w:tcMar>
              <w:top w:w="144" w:type="dxa"/>
              <w:left w:w="115" w:type="dxa"/>
              <w:right w:w="115" w:type="dxa"/>
            </w:tcMar>
            <w:hideMark/>
          </w:tcPr>
          <w:p w14:paraId="43F63089" w14:textId="77777777" w:rsidR="00D4148B" w:rsidRDefault="00D4148B" w:rsidP="00D4148B">
            <w:pPr>
              <w:rPr>
                <w:rFonts w:ascii="Century Gothic" w:hAnsi="Century Gothic" w:cs="Calibri"/>
                <w:color w:val="000000"/>
                <w:sz w:val="28"/>
                <w:szCs w:val="28"/>
              </w:rPr>
            </w:pPr>
            <w:r>
              <w:rPr>
                <w:rFonts w:ascii="Century Gothic" w:hAnsi="Century Gothic" w:cs="Calibri"/>
                <w:color w:val="000000"/>
                <w:sz w:val="28"/>
                <w:szCs w:val="28"/>
              </w:rPr>
              <w:t>Increased spend by existing customers and an increase in net-new logos.</w:t>
            </w:r>
          </w:p>
        </w:tc>
      </w:tr>
    </w:tbl>
    <w:p w14:paraId="58CD9AB0" w14:textId="77777777" w:rsidR="00D4148B" w:rsidRPr="00C04D51" w:rsidRDefault="00D4148B" w:rsidP="001909EB">
      <w:pPr>
        <w:outlineLvl w:val="0"/>
        <w:rPr>
          <w:rFonts w:ascii="Century Gothic" w:hAnsi="Century Gothic"/>
          <w:b/>
          <w:color w:val="808080" w:themeColor="background1" w:themeShade="80"/>
          <w:sz w:val="40"/>
          <w:szCs w:val="48"/>
        </w:rPr>
      </w:pPr>
    </w:p>
    <w:p w14:paraId="62B4306C" w14:textId="77777777" w:rsidR="00591289" w:rsidRDefault="00591289" w:rsidP="00591289">
      <w:pPr>
        <w:rPr>
          <w:rFonts w:ascii="Century Gothic" w:hAnsi="Century Gothic"/>
          <w:bCs/>
          <w:color w:val="44546A" w:themeColor="text2"/>
          <w:sz w:val="16"/>
          <w:szCs w:val="18"/>
        </w:rPr>
      </w:pPr>
    </w:p>
    <w:p w14:paraId="35B27AF3" w14:textId="77777777" w:rsidR="007521D8" w:rsidRPr="00C04D51" w:rsidRDefault="007521D8" w:rsidP="00591289">
      <w:pPr>
        <w:rPr>
          <w:rFonts w:ascii="Century Gothic" w:hAnsi="Century Gothic"/>
          <w:bCs/>
          <w:color w:val="44546A" w:themeColor="text2"/>
          <w:sz w:val="16"/>
          <w:szCs w:val="18"/>
        </w:rPr>
      </w:pPr>
    </w:p>
    <w:p w14:paraId="1B237C58" w14:textId="77777777" w:rsidR="00591289" w:rsidRPr="00C04D51" w:rsidRDefault="00591289" w:rsidP="00591289">
      <w:pPr>
        <w:rPr>
          <w:rFonts w:ascii="Century Gothic" w:hAnsi="Century Gothic"/>
          <w:bCs/>
          <w:color w:val="44546A" w:themeColor="text2"/>
          <w:sz w:val="16"/>
          <w:szCs w:val="18"/>
        </w:rPr>
      </w:pPr>
    </w:p>
    <w:p w14:paraId="3B65FB0F" w14:textId="77777777" w:rsidR="003372BB" w:rsidRPr="00C04D51" w:rsidRDefault="003372BB" w:rsidP="00EF15F6">
      <w:pPr>
        <w:outlineLvl w:val="0"/>
        <w:rPr>
          <w:rFonts w:ascii="Century Gothic" w:hAnsi="Century Gothic"/>
          <w:bCs/>
          <w:color w:val="808080" w:themeColor="background1" w:themeShade="80"/>
          <w:sz w:val="16"/>
          <w:szCs w:val="16"/>
        </w:rPr>
      </w:pPr>
    </w:p>
    <w:p w14:paraId="525D460A" w14:textId="77777777" w:rsidR="003372BB" w:rsidRPr="00C04D51" w:rsidRDefault="003372BB" w:rsidP="003372BB">
      <w:pPr>
        <w:rPr>
          <w:rFonts w:ascii="Century Gothic" w:hAnsi="Century Gothic"/>
          <w:bCs/>
          <w:color w:val="44546A" w:themeColor="text2"/>
          <w:sz w:val="16"/>
          <w:szCs w:val="18"/>
        </w:rPr>
      </w:pPr>
    </w:p>
    <w:p w14:paraId="5F54D46F" w14:textId="77777777" w:rsidR="006C6DF5" w:rsidRDefault="006C6DF5" w:rsidP="00C04D51">
      <w:pPr>
        <w:spacing w:line="276" w:lineRule="auto"/>
        <w:outlineLvl w:val="0"/>
        <w:rPr>
          <w:rFonts w:ascii="Century Gothic" w:hAnsi="Century Gothic"/>
          <w:bCs/>
          <w:color w:val="000000" w:themeColor="text1"/>
          <w:sz w:val="28"/>
          <w:szCs w:val="28"/>
        </w:rPr>
        <w:sectPr w:rsidR="006C6DF5" w:rsidSect="00211989">
          <w:footerReference w:type="even" r:id="rId13"/>
          <w:footerReference w:type="default" r:id="rId14"/>
          <w:pgSz w:w="12240" w:h="15840"/>
          <w:pgMar w:top="441" w:right="720" w:bottom="432" w:left="720" w:header="720" w:footer="518" w:gutter="0"/>
          <w:cols w:space="720"/>
          <w:titlePg/>
          <w:docGrid w:linePitch="360"/>
        </w:sectPr>
      </w:pPr>
    </w:p>
    <w:p w14:paraId="54668841" w14:textId="77777777" w:rsidR="006C6DF5" w:rsidRDefault="00D4148B" w:rsidP="00D4148B">
      <w:pPr>
        <w:spacing w:line="360" w:lineRule="auto"/>
        <w:ind w:left="270"/>
        <w:outlineLvl w:val="0"/>
        <w:rPr>
          <w:rFonts w:ascii="Century Gothic" w:hAnsi="Century Gothic"/>
          <w:bCs/>
          <w:color w:val="000000" w:themeColor="text1"/>
          <w:sz w:val="28"/>
          <w:szCs w:val="28"/>
        </w:rPr>
      </w:pPr>
      <w:r>
        <w:rPr>
          <w:rFonts w:ascii="Century Gothic" w:hAnsi="Century Gothic"/>
          <w:b/>
          <w:color w:val="595959" w:themeColor="text1" w:themeTint="A6"/>
          <w:sz w:val="40"/>
          <w:szCs w:val="48"/>
        </w:rPr>
        <w:lastRenderedPageBreak/>
        <w:t xml:space="preserve">BRAND </w:t>
      </w:r>
      <w:r w:rsidRPr="00C04D51">
        <w:rPr>
          <w:rFonts w:ascii="Century Gothic" w:hAnsi="Century Gothic"/>
          <w:b/>
          <w:color w:val="595959" w:themeColor="text1" w:themeTint="A6"/>
          <w:sz w:val="40"/>
          <w:szCs w:val="48"/>
        </w:rPr>
        <w:t>COMMUNICATION PLAN</w:t>
      </w:r>
    </w:p>
    <w:tbl>
      <w:tblPr>
        <w:tblW w:w="14610" w:type="dxa"/>
        <w:tblInd w:w="265" w:type="dxa"/>
        <w:tblBorders>
          <w:top w:val="single" w:sz="36" w:space="0" w:color="BFBFBF" w:themeColor="background1" w:themeShade="BF"/>
          <w:left w:val="single" w:sz="4" w:space="0" w:color="BFBFBF"/>
          <w:bottom w:val="single" w:sz="18" w:space="0" w:color="BFBFBF" w:themeColor="background1" w:themeShade="BF"/>
          <w:right w:val="single" w:sz="18" w:space="0" w:color="BFBFBF" w:themeColor="background1" w:themeShade="BF"/>
          <w:insideH w:val="single" w:sz="4" w:space="0" w:color="BFBFBF"/>
          <w:insideV w:val="double" w:sz="6" w:space="0" w:color="BFBFBF"/>
        </w:tblBorders>
        <w:tblLook w:val="04A0" w:firstRow="1" w:lastRow="0" w:firstColumn="1" w:lastColumn="0" w:noHBand="0" w:noVBand="1"/>
      </w:tblPr>
      <w:tblGrid>
        <w:gridCol w:w="3330"/>
        <w:gridCol w:w="11280"/>
      </w:tblGrid>
      <w:tr w:rsidR="00D4148B" w14:paraId="0F1E6266" w14:textId="77777777" w:rsidTr="00D4148B">
        <w:trPr>
          <w:trHeight w:val="1440"/>
        </w:trPr>
        <w:tc>
          <w:tcPr>
            <w:tcW w:w="3330" w:type="dxa"/>
            <w:shd w:val="clear" w:color="000000" w:fill="FFC000"/>
            <w:tcMar>
              <w:top w:w="144" w:type="dxa"/>
            </w:tcMar>
            <w:hideMark/>
          </w:tcPr>
          <w:p w14:paraId="7C860EF6" w14:textId="77777777" w:rsidR="00D4148B" w:rsidRDefault="00D4148B" w:rsidP="00D9521A">
            <w:pPr>
              <w:rPr>
                <w:rFonts w:ascii="Century Gothic" w:hAnsi="Century Gothic" w:cs="Calibri"/>
                <w:color w:val="000000"/>
                <w:sz w:val="32"/>
                <w:szCs w:val="32"/>
              </w:rPr>
            </w:pPr>
            <w:r>
              <w:rPr>
                <w:rFonts w:ascii="Century Gothic" w:hAnsi="Century Gothic" w:cs="Calibri"/>
                <w:color w:val="000000"/>
                <w:sz w:val="32"/>
                <w:szCs w:val="32"/>
              </w:rPr>
              <w:t>COMMUNICATION STRATEGY</w:t>
            </w:r>
          </w:p>
        </w:tc>
        <w:tc>
          <w:tcPr>
            <w:tcW w:w="11280" w:type="dxa"/>
            <w:shd w:val="clear" w:color="auto" w:fill="auto"/>
            <w:tcMar>
              <w:top w:w="144" w:type="dxa"/>
              <w:left w:w="115" w:type="dxa"/>
              <w:right w:w="115" w:type="dxa"/>
            </w:tcMar>
          </w:tcPr>
          <w:p w14:paraId="3DF8DC0B" w14:textId="77777777" w:rsidR="00D4148B" w:rsidRDefault="00D4148B" w:rsidP="00D4148B">
            <w:pPr>
              <w:rPr>
                <w:rFonts w:ascii="Century Gothic" w:hAnsi="Century Gothic" w:cs="Calibri"/>
                <w:color w:val="000000"/>
                <w:sz w:val="28"/>
                <w:szCs w:val="28"/>
              </w:rPr>
            </w:pPr>
          </w:p>
        </w:tc>
      </w:tr>
      <w:tr w:rsidR="00D4148B" w14:paraId="2FD70D3C" w14:textId="77777777" w:rsidTr="00D4148B">
        <w:trPr>
          <w:trHeight w:val="1440"/>
        </w:trPr>
        <w:tc>
          <w:tcPr>
            <w:tcW w:w="3330" w:type="dxa"/>
            <w:shd w:val="clear" w:color="000000" w:fill="FFE699"/>
            <w:tcMar>
              <w:top w:w="144" w:type="dxa"/>
            </w:tcMar>
            <w:hideMark/>
          </w:tcPr>
          <w:p w14:paraId="1BB192B6" w14:textId="77777777" w:rsidR="00D4148B" w:rsidRDefault="00D4148B" w:rsidP="00D9521A">
            <w:pPr>
              <w:rPr>
                <w:rFonts w:ascii="Century Gothic" w:hAnsi="Century Gothic" w:cs="Calibri"/>
                <w:color w:val="000000"/>
                <w:sz w:val="32"/>
                <w:szCs w:val="32"/>
              </w:rPr>
            </w:pPr>
            <w:r>
              <w:rPr>
                <w:rFonts w:ascii="Century Gothic" w:hAnsi="Century Gothic" w:cs="Calibri"/>
                <w:color w:val="000000"/>
                <w:sz w:val="32"/>
                <w:szCs w:val="32"/>
              </w:rPr>
              <w:t xml:space="preserve">TARGET </w:t>
            </w:r>
            <w:r>
              <w:rPr>
                <w:rFonts w:ascii="Century Gothic" w:hAnsi="Century Gothic" w:cs="Calibri"/>
                <w:color w:val="000000"/>
                <w:sz w:val="32"/>
                <w:szCs w:val="32"/>
              </w:rPr>
              <w:br/>
              <w:t>MARKET</w:t>
            </w:r>
          </w:p>
        </w:tc>
        <w:tc>
          <w:tcPr>
            <w:tcW w:w="11280" w:type="dxa"/>
            <w:shd w:val="clear" w:color="auto" w:fill="auto"/>
            <w:tcMar>
              <w:top w:w="144" w:type="dxa"/>
              <w:left w:w="115" w:type="dxa"/>
              <w:right w:w="115" w:type="dxa"/>
            </w:tcMar>
          </w:tcPr>
          <w:p w14:paraId="065617AD" w14:textId="77777777" w:rsidR="00D4148B" w:rsidRDefault="00D4148B" w:rsidP="00D4148B">
            <w:pPr>
              <w:rPr>
                <w:rFonts w:ascii="Century Gothic" w:hAnsi="Century Gothic" w:cs="Calibri"/>
                <w:color w:val="000000"/>
                <w:sz w:val="28"/>
                <w:szCs w:val="28"/>
              </w:rPr>
            </w:pPr>
          </w:p>
        </w:tc>
      </w:tr>
      <w:tr w:rsidR="00D4148B" w14:paraId="5760DCAE" w14:textId="77777777" w:rsidTr="00D4148B">
        <w:trPr>
          <w:trHeight w:val="1440"/>
        </w:trPr>
        <w:tc>
          <w:tcPr>
            <w:tcW w:w="3330" w:type="dxa"/>
            <w:shd w:val="clear" w:color="000000" w:fill="EAF6A1"/>
            <w:tcMar>
              <w:top w:w="144" w:type="dxa"/>
            </w:tcMar>
            <w:hideMark/>
          </w:tcPr>
          <w:p w14:paraId="682371EA" w14:textId="77777777" w:rsidR="00D4148B" w:rsidRDefault="00D4148B" w:rsidP="00D9521A">
            <w:pPr>
              <w:rPr>
                <w:rFonts w:ascii="Century Gothic" w:hAnsi="Century Gothic" w:cs="Calibri"/>
                <w:color w:val="000000"/>
                <w:sz w:val="32"/>
                <w:szCs w:val="32"/>
              </w:rPr>
            </w:pPr>
            <w:r>
              <w:rPr>
                <w:rFonts w:ascii="Century Gothic" w:hAnsi="Century Gothic" w:cs="Calibri"/>
                <w:color w:val="000000"/>
                <w:sz w:val="32"/>
                <w:szCs w:val="32"/>
              </w:rPr>
              <w:t>MAIN VALUE PROPOSITION</w:t>
            </w:r>
          </w:p>
        </w:tc>
        <w:tc>
          <w:tcPr>
            <w:tcW w:w="11280" w:type="dxa"/>
            <w:shd w:val="clear" w:color="auto" w:fill="auto"/>
            <w:tcMar>
              <w:top w:w="144" w:type="dxa"/>
              <w:left w:w="115" w:type="dxa"/>
              <w:right w:w="115" w:type="dxa"/>
            </w:tcMar>
          </w:tcPr>
          <w:p w14:paraId="32D603E9" w14:textId="77777777" w:rsidR="00D4148B" w:rsidRDefault="00D4148B" w:rsidP="00D4148B">
            <w:pPr>
              <w:rPr>
                <w:rFonts w:ascii="Century Gothic" w:hAnsi="Century Gothic" w:cs="Calibri"/>
                <w:color w:val="000000"/>
                <w:sz w:val="28"/>
                <w:szCs w:val="28"/>
              </w:rPr>
            </w:pPr>
          </w:p>
        </w:tc>
      </w:tr>
      <w:tr w:rsidR="00D4148B" w14:paraId="22836845" w14:textId="77777777" w:rsidTr="00D4148B">
        <w:trPr>
          <w:trHeight w:val="1440"/>
        </w:trPr>
        <w:tc>
          <w:tcPr>
            <w:tcW w:w="3330" w:type="dxa"/>
            <w:shd w:val="clear" w:color="000000" w:fill="EAEEF3"/>
            <w:tcMar>
              <w:top w:w="144" w:type="dxa"/>
            </w:tcMar>
            <w:hideMark/>
          </w:tcPr>
          <w:p w14:paraId="39FEF3A6" w14:textId="77777777" w:rsidR="00D4148B" w:rsidRDefault="00D4148B" w:rsidP="00D9521A">
            <w:pPr>
              <w:rPr>
                <w:rFonts w:ascii="Century Gothic" w:hAnsi="Century Gothic" w:cs="Calibri"/>
                <w:color w:val="000000"/>
                <w:sz w:val="32"/>
                <w:szCs w:val="32"/>
              </w:rPr>
            </w:pPr>
            <w:r>
              <w:rPr>
                <w:rFonts w:ascii="Century Gothic" w:hAnsi="Century Gothic" w:cs="Calibri"/>
                <w:color w:val="000000"/>
                <w:sz w:val="32"/>
                <w:szCs w:val="32"/>
              </w:rPr>
              <w:t xml:space="preserve">DESIRED </w:t>
            </w:r>
            <w:r>
              <w:rPr>
                <w:rFonts w:ascii="Century Gothic" w:hAnsi="Century Gothic" w:cs="Calibri"/>
                <w:color w:val="000000"/>
                <w:sz w:val="32"/>
                <w:szCs w:val="32"/>
              </w:rPr>
              <w:br/>
              <w:t>RESPONSE</w:t>
            </w:r>
          </w:p>
        </w:tc>
        <w:tc>
          <w:tcPr>
            <w:tcW w:w="11280" w:type="dxa"/>
            <w:shd w:val="clear" w:color="auto" w:fill="auto"/>
            <w:tcMar>
              <w:top w:w="144" w:type="dxa"/>
              <w:left w:w="115" w:type="dxa"/>
              <w:right w:w="115" w:type="dxa"/>
            </w:tcMar>
          </w:tcPr>
          <w:p w14:paraId="04D60B7D" w14:textId="77777777" w:rsidR="00D4148B" w:rsidRDefault="00D4148B" w:rsidP="00D4148B">
            <w:pPr>
              <w:rPr>
                <w:rFonts w:ascii="Century Gothic" w:hAnsi="Century Gothic" w:cs="Calibri"/>
                <w:color w:val="000000"/>
                <w:sz w:val="28"/>
                <w:szCs w:val="28"/>
              </w:rPr>
            </w:pPr>
          </w:p>
        </w:tc>
      </w:tr>
      <w:tr w:rsidR="00D4148B" w14:paraId="6F5539D3" w14:textId="77777777" w:rsidTr="00D4148B">
        <w:trPr>
          <w:trHeight w:val="1440"/>
        </w:trPr>
        <w:tc>
          <w:tcPr>
            <w:tcW w:w="3330" w:type="dxa"/>
            <w:shd w:val="clear" w:color="000000" w:fill="D6DCE4"/>
            <w:tcMar>
              <w:top w:w="144" w:type="dxa"/>
            </w:tcMar>
            <w:hideMark/>
          </w:tcPr>
          <w:p w14:paraId="2643D8D7" w14:textId="77777777" w:rsidR="00D4148B" w:rsidRDefault="00D4148B" w:rsidP="00D9521A">
            <w:pPr>
              <w:rPr>
                <w:rFonts w:ascii="Century Gothic" w:hAnsi="Century Gothic" w:cs="Calibri"/>
                <w:color w:val="000000"/>
                <w:sz w:val="32"/>
                <w:szCs w:val="32"/>
              </w:rPr>
            </w:pPr>
            <w:r>
              <w:rPr>
                <w:rFonts w:ascii="Century Gothic" w:hAnsi="Century Gothic" w:cs="Calibri"/>
                <w:color w:val="000000"/>
                <w:sz w:val="32"/>
                <w:szCs w:val="32"/>
              </w:rPr>
              <w:t xml:space="preserve">MEDIA </w:t>
            </w:r>
            <w:r>
              <w:rPr>
                <w:rFonts w:ascii="Century Gothic" w:hAnsi="Century Gothic" w:cs="Calibri"/>
                <w:color w:val="000000"/>
                <w:sz w:val="32"/>
                <w:szCs w:val="32"/>
              </w:rPr>
              <w:br/>
              <w:t>CHANNELS</w:t>
            </w:r>
          </w:p>
        </w:tc>
        <w:tc>
          <w:tcPr>
            <w:tcW w:w="11280" w:type="dxa"/>
            <w:shd w:val="clear" w:color="auto" w:fill="auto"/>
            <w:tcMar>
              <w:top w:w="144" w:type="dxa"/>
              <w:left w:w="115" w:type="dxa"/>
              <w:right w:w="115" w:type="dxa"/>
            </w:tcMar>
          </w:tcPr>
          <w:p w14:paraId="13E2654F" w14:textId="77777777" w:rsidR="00D4148B" w:rsidRDefault="00D4148B" w:rsidP="00D4148B">
            <w:pPr>
              <w:rPr>
                <w:rFonts w:ascii="Century Gothic" w:hAnsi="Century Gothic" w:cs="Calibri"/>
                <w:color w:val="000000"/>
                <w:sz w:val="28"/>
                <w:szCs w:val="28"/>
              </w:rPr>
            </w:pPr>
          </w:p>
        </w:tc>
      </w:tr>
      <w:tr w:rsidR="00D4148B" w14:paraId="3FCBE7D4" w14:textId="77777777" w:rsidTr="00D4148B">
        <w:trPr>
          <w:trHeight w:val="1440"/>
        </w:trPr>
        <w:tc>
          <w:tcPr>
            <w:tcW w:w="3330" w:type="dxa"/>
            <w:shd w:val="clear" w:color="000000" w:fill="D9D9D9"/>
            <w:tcMar>
              <w:top w:w="144" w:type="dxa"/>
            </w:tcMar>
            <w:hideMark/>
          </w:tcPr>
          <w:p w14:paraId="33984159" w14:textId="77777777" w:rsidR="00D4148B" w:rsidRDefault="00D4148B" w:rsidP="00D9521A">
            <w:pPr>
              <w:rPr>
                <w:rFonts w:ascii="Century Gothic" w:hAnsi="Century Gothic" w:cs="Calibri"/>
                <w:color w:val="000000"/>
                <w:sz w:val="32"/>
                <w:szCs w:val="32"/>
              </w:rPr>
            </w:pPr>
            <w:r>
              <w:rPr>
                <w:rFonts w:ascii="Century Gothic" w:hAnsi="Century Gothic" w:cs="Calibri"/>
                <w:color w:val="000000"/>
                <w:sz w:val="32"/>
                <w:szCs w:val="32"/>
              </w:rPr>
              <w:t xml:space="preserve">SUCCESS </w:t>
            </w:r>
            <w:r>
              <w:rPr>
                <w:rFonts w:ascii="Century Gothic" w:hAnsi="Century Gothic" w:cs="Calibri"/>
                <w:color w:val="000000"/>
                <w:sz w:val="32"/>
                <w:szCs w:val="32"/>
              </w:rPr>
              <w:br/>
              <w:t>METRICS</w:t>
            </w:r>
          </w:p>
        </w:tc>
        <w:tc>
          <w:tcPr>
            <w:tcW w:w="11280" w:type="dxa"/>
            <w:shd w:val="clear" w:color="auto" w:fill="auto"/>
            <w:tcMar>
              <w:top w:w="144" w:type="dxa"/>
              <w:left w:w="115" w:type="dxa"/>
              <w:right w:w="115" w:type="dxa"/>
            </w:tcMar>
            <w:hideMark/>
          </w:tcPr>
          <w:p w14:paraId="730FCA2C" w14:textId="77777777" w:rsidR="00D4148B" w:rsidRDefault="00D4148B" w:rsidP="00D4148B">
            <w:pPr>
              <w:rPr>
                <w:rFonts w:ascii="Century Gothic" w:hAnsi="Century Gothic" w:cs="Calibri"/>
                <w:color w:val="000000"/>
                <w:sz w:val="28"/>
                <w:szCs w:val="28"/>
              </w:rPr>
            </w:pPr>
          </w:p>
        </w:tc>
      </w:tr>
    </w:tbl>
    <w:p w14:paraId="0C8994F3" w14:textId="77777777" w:rsidR="005C2529" w:rsidRDefault="005C2529" w:rsidP="00C04D51">
      <w:pPr>
        <w:spacing w:line="276" w:lineRule="auto"/>
        <w:outlineLvl w:val="0"/>
        <w:rPr>
          <w:rFonts w:ascii="Century Gothic" w:hAnsi="Century Gothic"/>
          <w:bCs/>
          <w:color w:val="000000" w:themeColor="text1"/>
          <w:sz w:val="28"/>
          <w:szCs w:val="28"/>
        </w:rPr>
        <w:sectPr w:rsidR="005C2529" w:rsidSect="00D4148B">
          <w:pgSz w:w="15840" w:h="12240" w:orient="landscape"/>
          <w:pgMar w:top="720" w:right="432" w:bottom="495" w:left="441" w:header="720" w:footer="518" w:gutter="0"/>
          <w:cols w:space="720"/>
          <w:titlePg/>
          <w:docGrid w:linePitch="360"/>
        </w:sectPr>
      </w:pPr>
    </w:p>
    <w:p w14:paraId="1523D518" w14:textId="77777777" w:rsidR="009A7000" w:rsidRPr="00C04D51" w:rsidRDefault="009A7000" w:rsidP="009A7000">
      <w:pPr>
        <w:spacing w:line="360" w:lineRule="auto"/>
        <w:outlineLvl w:val="0"/>
        <w:rPr>
          <w:rFonts w:ascii="Century Gothic" w:hAnsi="Century Gothic"/>
          <w:bCs/>
          <w:color w:val="000000" w:themeColor="text1"/>
          <w:szCs w:val="20"/>
        </w:rPr>
      </w:pPr>
    </w:p>
    <w:p w14:paraId="1AB2B0A5" w14:textId="77777777" w:rsidR="00C81141" w:rsidRPr="00C04D51" w:rsidRDefault="00C81141" w:rsidP="001032AD">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D706E" w:rsidRPr="00C04D51" w14:paraId="385309FE" w14:textId="77777777" w:rsidTr="00F1014A">
        <w:trPr>
          <w:trHeight w:val="3168"/>
        </w:trPr>
        <w:tc>
          <w:tcPr>
            <w:tcW w:w="10530" w:type="dxa"/>
          </w:tcPr>
          <w:p w14:paraId="542F62E3" w14:textId="77777777" w:rsidR="00A255C6" w:rsidRPr="00C04D51" w:rsidRDefault="00A255C6" w:rsidP="001032AD">
            <w:pPr>
              <w:jc w:val="center"/>
              <w:rPr>
                <w:rFonts w:ascii="Century Gothic" w:hAnsi="Century Gothic" w:cs="Arial"/>
                <w:b/>
                <w:color w:val="000000" w:themeColor="text1"/>
                <w:sz w:val="20"/>
                <w:szCs w:val="20"/>
              </w:rPr>
            </w:pPr>
          </w:p>
          <w:p w14:paraId="38F17A1A" w14:textId="77777777" w:rsidR="00FF51C2" w:rsidRPr="00C04D51" w:rsidRDefault="00FF51C2" w:rsidP="001032AD">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22E616E8" w14:textId="77777777" w:rsidR="00FF51C2" w:rsidRPr="00C04D51" w:rsidRDefault="00FF51C2" w:rsidP="001032AD">
            <w:pPr>
              <w:spacing w:line="276" w:lineRule="auto"/>
              <w:rPr>
                <w:rFonts w:ascii="Century Gothic" w:hAnsi="Century Gothic" w:cs="Arial"/>
                <w:color w:val="000000" w:themeColor="text1"/>
                <w:sz w:val="21"/>
                <w:szCs w:val="18"/>
              </w:rPr>
            </w:pPr>
          </w:p>
          <w:p w14:paraId="7009857D" w14:textId="77777777" w:rsidR="00FF51C2" w:rsidRPr="00C04D51" w:rsidRDefault="00FF51C2" w:rsidP="001032AD">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4B3193B" w14:textId="77777777" w:rsidR="006B5ECE" w:rsidRPr="00C04D51" w:rsidRDefault="006B5ECE" w:rsidP="001032AD">
      <w:pPr>
        <w:rPr>
          <w:rFonts w:ascii="Century Gothic" w:hAnsi="Century Gothic"/>
          <w:b/>
          <w:color w:val="000000" w:themeColor="text1"/>
          <w:sz w:val="32"/>
          <w:szCs w:val="44"/>
        </w:rPr>
      </w:pPr>
    </w:p>
    <w:p w14:paraId="45DBE2F8" w14:textId="77777777" w:rsidR="00473A9E" w:rsidRPr="00C04D51" w:rsidRDefault="00473A9E" w:rsidP="001032AD">
      <w:pPr>
        <w:rPr>
          <w:rFonts w:ascii="Century Gothic" w:hAnsi="Century Gothic"/>
          <w:b/>
          <w:color w:val="000000" w:themeColor="text1"/>
          <w:sz w:val="32"/>
          <w:szCs w:val="44"/>
        </w:rPr>
      </w:pPr>
    </w:p>
    <w:p w14:paraId="1F9F2B92" w14:textId="77777777" w:rsidR="00473A9E" w:rsidRPr="00C04D51" w:rsidRDefault="00473A9E" w:rsidP="001032AD">
      <w:pPr>
        <w:rPr>
          <w:rFonts w:ascii="Century Gothic" w:hAnsi="Century Gothic"/>
          <w:b/>
          <w:color w:val="000000" w:themeColor="text1"/>
          <w:sz w:val="32"/>
          <w:szCs w:val="44"/>
        </w:rPr>
      </w:pPr>
    </w:p>
    <w:sectPr w:rsidR="00473A9E" w:rsidRPr="00C04D51" w:rsidSect="00211989">
      <w:footerReference w:type="even" r:id="rId15"/>
      <w:footerReference w:type="default" r:id="rId16"/>
      <w:pgSz w:w="12240" w:h="15840"/>
      <w:pgMar w:top="369"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76BDC" w14:textId="77777777" w:rsidR="006C369D" w:rsidRDefault="006C369D" w:rsidP="00F36FE0">
      <w:r>
        <w:separator/>
      </w:r>
    </w:p>
  </w:endnote>
  <w:endnote w:type="continuationSeparator" w:id="0">
    <w:p w14:paraId="6B454F76" w14:textId="77777777" w:rsidR="006C369D" w:rsidRDefault="006C369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799C03C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4A48BA"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1F71"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148092"/>
      <w:docPartObj>
        <w:docPartGallery w:val="Page Numbers (Bottom of Page)"/>
        <w:docPartUnique/>
      </w:docPartObj>
    </w:sdtPr>
    <w:sdtContent>
      <w:p w14:paraId="0F6A58AD" w14:textId="77777777" w:rsidR="006C6DF5" w:rsidRDefault="006C6DF5"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D890AD" w14:textId="77777777" w:rsidR="006C6DF5" w:rsidRDefault="006C6DF5"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3C31" w14:textId="77777777" w:rsidR="006C6DF5" w:rsidRDefault="006C6DF5"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933FE" w14:textId="77777777" w:rsidR="006C369D" w:rsidRDefault="006C369D" w:rsidP="00F36FE0">
      <w:r>
        <w:separator/>
      </w:r>
    </w:p>
  </w:footnote>
  <w:footnote w:type="continuationSeparator" w:id="0">
    <w:p w14:paraId="0BEAD6E1" w14:textId="77777777" w:rsidR="006C369D" w:rsidRDefault="006C369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430AF"/>
    <w:multiLevelType w:val="hybridMultilevel"/>
    <w:tmpl w:val="B56A227A"/>
    <w:lvl w:ilvl="0" w:tplc="040C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831155"/>
    <w:multiLevelType w:val="hybridMultilevel"/>
    <w:tmpl w:val="3252D2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2259664">
    <w:abstractNumId w:val="9"/>
  </w:num>
  <w:num w:numId="2" w16cid:durableId="1846897998">
    <w:abstractNumId w:val="8"/>
  </w:num>
  <w:num w:numId="3" w16cid:durableId="1074354074">
    <w:abstractNumId w:val="7"/>
  </w:num>
  <w:num w:numId="4" w16cid:durableId="1732003007">
    <w:abstractNumId w:val="6"/>
  </w:num>
  <w:num w:numId="5" w16cid:durableId="1459176733">
    <w:abstractNumId w:val="5"/>
  </w:num>
  <w:num w:numId="6" w16cid:durableId="2130396912">
    <w:abstractNumId w:val="4"/>
  </w:num>
  <w:num w:numId="7" w16cid:durableId="189997818">
    <w:abstractNumId w:val="3"/>
  </w:num>
  <w:num w:numId="8" w16cid:durableId="831992979">
    <w:abstractNumId w:val="2"/>
  </w:num>
  <w:num w:numId="9" w16cid:durableId="1256133603">
    <w:abstractNumId w:val="1"/>
  </w:num>
  <w:num w:numId="10" w16cid:durableId="1061756844">
    <w:abstractNumId w:val="0"/>
  </w:num>
  <w:num w:numId="11" w16cid:durableId="1500656451">
    <w:abstractNumId w:val="17"/>
  </w:num>
  <w:num w:numId="12" w16cid:durableId="333648609">
    <w:abstractNumId w:val="22"/>
  </w:num>
  <w:num w:numId="13" w16cid:durableId="1350378498">
    <w:abstractNumId w:val="21"/>
  </w:num>
  <w:num w:numId="14" w16cid:durableId="1787770408">
    <w:abstractNumId w:val="14"/>
  </w:num>
  <w:num w:numId="15" w16cid:durableId="894970912">
    <w:abstractNumId w:val="10"/>
  </w:num>
  <w:num w:numId="16" w16cid:durableId="834540168">
    <w:abstractNumId w:val="16"/>
  </w:num>
  <w:num w:numId="17" w16cid:durableId="1328486109">
    <w:abstractNumId w:val="18"/>
  </w:num>
  <w:num w:numId="18" w16cid:durableId="221016102">
    <w:abstractNumId w:val="13"/>
  </w:num>
  <w:num w:numId="19" w16cid:durableId="2127576522">
    <w:abstractNumId w:val="11"/>
  </w:num>
  <w:num w:numId="20" w16cid:durableId="1050764255">
    <w:abstractNumId w:val="20"/>
  </w:num>
  <w:num w:numId="21" w16cid:durableId="1540775987">
    <w:abstractNumId w:val="12"/>
  </w:num>
  <w:num w:numId="22" w16cid:durableId="1903910217">
    <w:abstractNumId w:val="19"/>
  </w:num>
  <w:num w:numId="23" w16cid:durableId="18229676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AE"/>
    <w:rsid w:val="00031AF7"/>
    <w:rsid w:val="00036FF2"/>
    <w:rsid w:val="000413A5"/>
    <w:rsid w:val="0005681E"/>
    <w:rsid w:val="000674A5"/>
    <w:rsid w:val="000B3AA5"/>
    <w:rsid w:val="000B4ACB"/>
    <w:rsid w:val="000C02F8"/>
    <w:rsid w:val="000C4DD4"/>
    <w:rsid w:val="000C5A84"/>
    <w:rsid w:val="000D5F7F"/>
    <w:rsid w:val="000E7AF5"/>
    <w:rsid w:val="000F1D44"/>
    <w:rsid w:val="00102924"/>
    <w:rsid w:val="001032AD"/>
    <w:rsid w:val="0011091C"/>
    <w:rsid w:val="00111C4F"/>
    <w:rsid w:val="00121D51"/>
    <w:rsid w:val="001304C4"/>
    <w:rsid w:val="001472A1"/>
    <w:rsid w:val="00150B91"/>
    <w:rsid w:val="001546C7"/>
    <w:rsid w:val="00172EE8"/>
    <w:rsid w:val="001756CC"/>
    <w:rsid w:val="001909EB"/>
    <w:rsid w:val="001962A6"/>
    <w:rsid w:val="001B60CA"/>
    <w:rsid w:val="001E1863"/>
    <w:rsid w:val="00206944"/>
    <w:rsid w:val="00206A92"/>
    <w:rsid w:val="00211989"/>
    <w:rsid w:val="0022670B"/>
    <w:rsid w:val="00234F9C"/>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372BB"/>
    <w:rsid w:val="003457E6"/>
    <w:rsid w:val="00345B4E"/>
    <w:rsid w:val="0036595F"/>
    <w:rsid w:val="003758D7"/>
    <w:rsid w:val="00385C71"/>
    <w:rsid w:val="00394B27"/>
    <w:rsid w:val="00394B8A"/>
    <w:rsid w:val="003A704D"/>
    <w:rsid w:val="003B1ABE"/>
    <w:rsid w:val="003C729A"/>
    <w:rsid w:val="003D220F"/>
    <w:rsid w:val="003D28EE"/>
    <w:rsid w:val="003D706E"/>
    <w:rsid w:val="003D7E76"/>
    <w:rsid w:val="003E0399"/>
    <w:rsid w:val="003E7A75"/>
    <w:rsid w:val="003F787D"/>
    <w:rsid w:val="00422668"/>
    <w:rsid w:val="00432C61"/>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4F094E"/>
    <w:rsid w:val="00507F71"/>
    <w:rsid w:val="00507FF4"/>
    <w:rsid w:val="00531F82"/>
    <w:rsid w:val="005345A7"/>
    <w:rsid w:val="00541A1C"/>
    <w:rsid w:val="00543EFB"/>
    <w:rsid w:val="00547183"/>
    <w:rsid w:val="00557C38"/>
    <w:rsid w:val="00574CA2"/>
    <w:rsid w:val="00591289"/>
    <w:rsid w:val="005913EC"/>
    <w:rsid w:val="005921CD"/>
    <w:rsid w:val="005968C0"/>
    <w:rsid w:val="005A2BD6"/>
    <w:rsid w:val="005B7C30"/>
    <w:rsid w:val="005C1013"/>
    <w:rsid w:val="005C2529"/>
    <w:rsid w:val="005C737B"/>
    <w:rsid w:val="005D0707"/>
    <w:rsid w:val="005D6169"/>
    <w:rsid w:val="005F5ABE"/>
    <w:rsid w:val="005F70B0"/>
    <w:rsid w:val="005F7B5D"/>
    <w:rsid w:val="00617B68"/>
    <w:rsid w:val="006207F9"/>
    <w:rsid w:val="00623AB4"/>
    <w:rsid w:val="00623EC5"/>
    <w:rsid w:val="006316D7"/>
    <w:rsid w:val="006437C4"/>
    <w:rsid w:val="00660D04"/>
    <w:rsid w:val="00666161"/>
    <w:rsid w:val="00681EE0"/>
    <w:rsid w:val="00685385"/>
    <w:rsid w:val="006940BE"/>
    <w:rsid w:val="006950B1"/>
    <w:rsid w:val="006B39F0"/>
    <w:rsid w:val="006B5ECE"/>
    <w:rsid w:val="006B6267"/>
    <w:rsid w:val="006C1052"/>
    <w:rsid w:val="006C3482"/>
    <w:rsid w:val="006C369D"/>
    <w:rsid w:val="006C39ED"/>
    <w:rsid w:val="006C66DE"/>
    <w:rsid w:val="006C6DF5"/>
    <w:rsid w:val="006D36F2"/>
    <w:rsid w:val="006D6888"/>
    <w:rsid w:val="006E24AA"/>
    <w:rsid w:val="006F5AC0"/>
    <w:rsid w:val="007014F2"/>
    <w:rsid w:val="00712BBE"/>
    <w:rsid w:val="00714325"/>
    <w:rsid w:val="00744E50"/>
    <w:rsid w:val="007521D8"/>
    <w:rsid w:val="00756B3B"/>
    <w:rsid w:val="00774101"/>
    <w:rsid w:val="0078197E"/>
    <w:rsid w:val="00783BAD"/>
    <w:rsid w:val="007B09C1"/>
    <w:rsid w:val="007B7D80"/>
    <w:rsid w:val="007D181E"/>
    <w:rsid w:val="007F08AA"/>
    <w:rsid w:val="007F4394"/>
    <w:rsid w:val="007F4423"/>
    <w:rsid w:val="008034C1"/>
    <w:rsid w:val="00804DF9"/>
    <w:rsid w:val="00813A41"/>
    <w:rsid w:val="0081690B"/>
    <w:rsid w:val="00830077"/>
    <w:rsid w:val="00834BAE"/>
    <w:rsid w:val="008350B3"/>
    <w:rsid w:val="0084624B"/>
    <w:rsid w:val="0085124E"/>
    <w:rsid w:val="00863730"/>
    <w:rsid w:val="00880BBF"/>
    <w:rsid w:val="008B4152"/>
    <w:rsid w:val="008C3ED9"/>
    <w:rsid w:val="008F0F82"/>
    <w:rsid w:val="008F6B77"/>
    <w:rsid w:val="008F73FB"/>
    <w:rsid w:val="008F74B0"/>
    <w:rsid w:val="009016C1"/>
    <w:rsid w:val="009152A8"/>
    <w:rsid w:val="009331FA"/>
    <w:rsid w:val="00942BD8"/>
    <w:rsid w:val="00952AB1"/>
    <w:rsid w:val="009541D8"/>
    <w:rsid w:val="00977EFD"/>
    <w:rsid w:val="00984FD2"/>
    <w:rsid w:val="009A10DA"/>
    <w:rsid w:val="009A140C"/>
    <w:rsid w:val="009A7000"/>
    <w:rsid w:val="009A7594"/>
    <w:rsid w:val="009C2E35"/>
    <w:rsid w:val="009C4A98"/>
    <w:rsid w:val="009C5C0F"/>
    <w:rsid w:val="009C6682"/>
    <w:rsid w:val="009D1DB2"/>
    <w:rsid w:val="009D3ACD"/>
    <w:rsid w:val="009E31FD"/>
    <w:rsid w:val="009E4A5C"/>
    <w:rsid w:val="009E71D3"/>
    <w:rsid w:val="009F028C"/>
    <w:rsid w:val="00A06691"/>
    <w:rsid w:val="00A11BF6"/>
    <w:rsid w:val="00A12B71"/>
    <w:rsid w:val="00A12C16"/>
    <w:rsid w:val="00A2037C"/>
    <w:rsid w:val="00A2277A"/>
    <w:rsid w:val="00A255C6"/>
    <w:rsid w:val="00A649D2"/>
    <w:rsid w:val="00A6738D"/>
    <w:rsid w:val="00A71BA7"/>
    <w:rsid w:val="00A75E8D"/>
    <w:rsid w:val="00A94CC9"/>
    <w:rsid w:val="00A94E32"/>
    <w:rsid w:val="00A95536"/>
    <w:rsid w:val="00AA09E1"/>
    <w:rsid w:val="00AA1392"/>
    <w:rsid w:val="00AA5E3A"/>
    <w:rsid w:val="00AB1F2A"/>
    <w:rsid w:val="00AC6B85"/>
    <w:rsid w:val="00AD3F4D"/>
    <w:rsid w:val="00AD6706"/>
    <w:rsid w:val="00AE12B5"/>
    <w:rsid w:val="00AE1A89"/>
    <w:rsid w:val="00B1033B"/>
    <w:rsid w:val="00B5531F"/>
    <w:rsid w:val="00B73F9D"/>
    <w:rsid w:val="00B8487A"/>
    <w:rsid w:val="00B8500C"/>
    <w:rsid w:val="00B91333"/>
    <w:rsid w:val="00B97A54"/>
    <w:rsid w:val="00BA49BD"/>
    <w:rsid w:val="00BC38F6"/>
    <w:rsid w:val="00BC3D1E"/>
    <w:rsid w:val="00BC4CD6"/>
    <w:rsid w:val="00BC7F9D"/>
    <w:rsid w:val="00BD4CCB"/>
    <w:rsid w:val="00C04D51"/>
    <w:rsid w:val="00C12C0B"/>
    <w:rsid w:val="00C14705"/>
    <w:rsid w:val="00C3014C"/>
    <w:rsid w:val="00C56E39"/>
    <w:rsid w:val="00C81141"/>
    <w:rsid w:val="00C868DE"/>
    <w:rsid w:val="00C92EEF"/>
    <w:rsid w:val="00CA2CD6"/>
    <w:rsid w:val="00CA5E15"/>
    <w:rsid w:val="00CA6F96"/>
    <w:rsid w:val="00CB4DF0"/>
    <w:rsid w:val="00CB5333"/>
    <w:rsid w:val="00CB7FA5"/>
    <w:rsid w:val="00CD2479"/>
    <w:rsid w:val="00CF7C60"/>
    <w:rsid w:val="00D022DF"/>
    <w:rsid w:val="00D166A3"/>
    <w:rsid w:val="00D2118F"/>
    <w:rsid w:val="00D2644E"/>
    <w:rsid w:val="00D26580"/>
    <w:rsid w:val="00D4148B"/>
    <w:rsid w:val="00D4690E"/>
    <w:rsid w:val="00D559BB"/>
    <w:rsid w:val="00D60C39"/>
    <w:rsid w:val="00D660EC"/>
    <w:rsid w:val="00D675F4"/>
    <w:rsid w:val="00D817AC"/>
    <w:rsid w:val="00D82ADF"/>
    <w:rsid w:val="00D90B36"/>
    <w:rsid w:val="00D953F8"/>
    <w:rsid w:val="00DB1AE1"/>
    <w:rsid w:val="00DB2A4E"/>
    <w:rsid w:val="00DE1475"/>
    <w:rsid w:val="00DE5460"/>
    <w:rsid w:val="00DF560D"/>
    <w:rsid w:val="00DF781C"/>
    <w:rsid w:val="00E0014C"/>
    <w:rsid w:val="00E06662"/>
    <w:rsid w:val="00E11F52"/>
    <w:rsid w:val="00E1328E"/>
    <w:rsid w:val="00E4709E"/>
    <w:rsid w:val="00E62BF6"/>
    <w:rsid w:val="00E702FC"/>
    <w:rsid w:val="00E7322A"/>
    <w:rsid w:val="00E81C57"/>
    <w:rsid w:val="00E8348B"/>
    <w:rsid w:val="00E85804"/>
    <w:rsid w:val="00E87354"/>
    <w:rsid w:val="00E942CC"/>
    <w:rsid w:val="00E95C18"/>
    <w:rsid w:val="00E97F89"/>
    <w:rsid w:val="00EB23F8"/>
    <w:rsid w:val="00EC3CDB"/>
    <w:rsid w:val="00EF15F6"/>
    <w:rsid w:val="00EF4C66"/>
    <w:rsid w:val="00F05EE6"/>
    <w:rsid w:val="00F1014A"/>
    <w:rsid w:val="00F11F7B"/>
    <w:rsid w:val="00F200A5"/>
    <w:rsid w:val="00F26A17"/>
    <w:rsid w:val="00F36FE0"/>
    <w:rsid w:val="00F44833"/>
    <w:rsid w:val="00F52F30"/>
    <w:rsid w:val="00F55F0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418CD"/>
  <w15:docId w15:val="{B86724BE-B6FE-B74C-9A34-8D633A05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F4D"/>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79412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08522955">
      <w:bodyDiv w:val="1"/>
      <w:marLeft w:val="0"/>
      <w:marRight w:val="0"/>
      <w:marTop w:val="0"/>
      <w:marBottom w:val="0"/>
      <w:divBdr>
        <w:top w:val="none" w:sz="0" w:space="0" w:color="auto"/>
        <w:left w:val="none" w:sz="0" w:space="0" w:color="auto"/>
        <w:bottom w:val="none" w:sz="0" w:space="0" w:color="auto"/>
        <w:right w:val="none" w:sz="0" w:space="0" w:color="auto"/>
      </w:divBdr>
    </w:div>
    <w:div w:id="527180043">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5236700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689113710">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1890469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4521595">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6587170">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1532499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7590984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6175077">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2884067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08621734">
      <w:bodyDiv w:val="1"/>
      <w:marLeft w:val="0"/>
      <w:marRight w:val="0"/>
      <w:marTop w:val="0"/>
      <w:marBottom w:val="0"/>
      <w:divBdr>
        <w:top w:val="none" w:sz="0" w:space="0" w:color="auto"/>
        <w:left w:val="none" w:sz="0" w:space="0" w:color="auto"/>
        <w:bottom w:val="none" w:sz="0" w:space="0" w:color="auto"/>
        <w:right w:val="none" w:sz="0" w:space="0" w:color="auto"/>
      </w:divBdr>
    </w:div>
    <w:div w:id="184997906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3829579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225&amp;utm_source=integrated+content&amp;utm_campaign=/content/brand-strategy-templates&amp;utm_medium=Brand+Communication+Plan+Example+word+11225&amp;lpa=Brand+Communication+Plan+Example+word+11225&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Brand%20Strategy%20Templates/IC-Brand-Communication-Plan-Example-1122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IC-Brand-Communication-Plan-Example-11225_WORD.dotx</Template>
  <TotalTime>0</TotalTime>
  <Pages>3</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2</cp:revision>
  <cp:lastPrinted>2019-11-24T23:54:00Z</cp:lastPrinted>
  <dcterms:created xsi:type="dcterms:W3CDTF">2022-02-25T00:22:00Z</dcterms:created>
  <dcterms:modified xsi:type="dcterms:W3CDTF">2022-08-16T22:50:00Z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