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3280"/>
        <w:gridCol w:w="3110"/>
        <w:gridCol w:w="2070"/>
        <w:gridCol w:w="8"/>
        <w:gridCol w:w="2332"/>
      </w:tblGrid>
      <w:tr w:rsidR="0089633B" w:rsidRPr="0089633B" w14:paraId="1B3DA9DB" w14:textId="77777777" w:rsidTr="0089633B">
        <w:trPr>
          <w:trHeight w:val="900"/>
        </w:trPr>
        <w:tc>
          <w:tcPr>
            <w:tcW w:w="10800" w:type="dxa"/>
            <w:gridSpan w:val="5"/>
            <w:tcBorders>
              <w:top w:val="nil"/>
              <w:left w:val="nil"/>
              <w:bottom w:val="nil"/>
              <w:right w:val="nil"/>
            </w:tcBorders>
            <w:shd w:val="clear" w:color="auto" w:fill="auto"/>
            <w:noWrap/>
            <w:vAlign w:val="center"/>
            <w:hideMark/>
          </w:tcPr>
          <w:p w14:paraId="0D640FBA" w14:textId="32208F4B" w:rsidR="0089633B" w:rsidRDefault="00B927A4" w:rsidP="0089633B">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737E260" wp14:editId="0C2F9249">
                  <wp:simplePos x="0" y="0"/>
                  <wp:positionH relativeFrom="column">
                    <wp:posOffset>3652520</wp:posOffset>
                  </wp:positionH>
                  <wp:positionV relativeFrom="paragraph">
                    <wp:posOffset>-5715</wp:posOffset>
                  </wp:positionV>
                  <wp:extent cx="3117850" cy="431800"/>
                  <wp:effectExtent l="0" t="0" r="6350" b="0"/>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7850" cy="431800"/>
                          </a:xfrm>
                          <a:prstGeom prst="rect">
                            <a:avLst/>
                          </a:prstGeom>
                        </pic:spPr>
                      </pic:pic>
                    </a:graphicData>
                  </a:graphic>
                  <wp14:sizeRelH relativeFrom="margin">
                    <wp14:pctWidth>0</wp14:pctWidth>
                  </wp14:sizeRelH>
                  <wp14:sizeRelV relativeFrom="margin">
                    <wp14:pctHeight>0</wp14:pctHeight>
                  </wp14:sizeRelV>
                </wp:anchor>
              </w:drawing>
            </w:r>
            <w:r w:rsidR="0089633B" w:rsidRPr="0089633B">
              <w:rPr>
                <w:rFonts w:ascii="Century Gothic" w:eastAsia="Times New Roman" w:hAnsi="Century Gothic" w:cs="Calibri"/>
                <w:b/>
                <w:bCs/>
                <w:color w:val="595959"/>
                <w:sz w:val="44"/>
                <w:szCs w:val="44"/>
              </w:rPr>
              <w:t>S</w:t>
            </w:r>
            <w:r w:rsidR="00BA7B05">
              <w:rPr>
                <w:rFonts w:ascii="Century Gothic" w:eastAsia="Times New Roman" w:hAnsi="Century Gothic" w:cs="Calibri"/>
                <w:b/>
                <w:bCs/>
                <w:color w:val="595959"/>
                <w:sz w:val="44"/>
                <w:szCs w:val="44"/>
              </w:rPr>
              <w:t>A</w:t>
            </w:r>
            <w:r w:rsidR="0089633B" w:rsidRPr="0089633B">
              <w:rPr>
                <w:rFonts w:ascii="Century Gothic" w:eastAsia="Times New Roman" w:hAnsi="Century Gothic" w:cs="Calibri"/>
                <w:b/>
                <w:bCs/>
                <w:color w:val="595959"/>
                <w:sz w:val="44"/>
                <w:szCs w:val="44"/>
              </w:rPr>
              <w:t xml:space="preserve">MPLE PROJECT REQUEST </w:t>
            </w:r>
            <w:r w:rsidR="0089633B">
              <w:rPr>
                <w:rFonts w:ascii="Century Gothic" w:eastAsia="Times New Roman" w:hAnsi="Century Gothic" w:cs="Calibri"/>
                <w:b/>
                <w:bCs/>
                <w:color w:val="595959"/>
                <w:sz w:val="44"/>
                <w:szCs w:val="44"/>
              </w:rPr>
              <w:br/>
            </w:r>
            <w:r w:rsidR="0089633B" w:rsidRPr="0089633B">
              <w:rPr>
                <w:rFonts w:ascii="Century Gothic" w:eastAsia="Times New Roman" w:hAnsi="Century Gothic" w:cs="Calibri"/>
                <w:b/>
                <w:bCs/>
                <w:color w:val="595959"/>
                <w:sz w:val="44"/>
                <w:szCs w:val="44"/>
              </w:rPr>
              <w:t>FORM TEMPLATE</w:t>
            </w:r>
            <w:bookmarkEnd w:id="0"/>
          </w:p>
          <w:p w14:paraId="694B9BB7" w14:textId="77777777" w:rsidR="00B927A4" w:rsidRPr="00B927A4" w:rsidRDefault="00B927A4" w:rsidP="0089633B">
            <w:pPr>
              <w:spacing w:after="0" w:line="240" w:lineRule="auto"/>
              <w:ind w:left="-105"/>
              <w:rPr>
                <w:rFonts w:ascii="Century Gothic" w:eastAsia="Times New Roman" w:hAnsi="Century Gothic" w:cs="Calibri"/>
                <w:b/>
                <w:bCs/>
                <w:color w:val="595959"/>
                <w:sz w:val="24"/>
                <w:szCs w:val="24"/>
              </w:rPr>
            </w:pPr>
          </w:p>
          <w:p w14:paraId="02B6007F" w14:textId="45FCC6D1" w:rsidR="0089633B" w:rsidRPr="0089633B" w:rsidRDefault="0089633B" w:rsidP="0089633B">
            <w:pPr>
              <w:spacing w:after="0" w:line="240" w:lineRule="auto"/>
              <w:ind w:left="-105"/>
              <w:rPr>
                <w:rFonts w:ascii="Century Gothic" w:eastAsia="Times New Roman" w:hAnsi="Century Gothic" w:cs="Calibri"/>
                <w:b/>
                <w:bCs/>
                <w:color w:val="595959"/>
                <w:sz w:val="24"/>
                <w:szCs w:val="24"/>
              </w:rPr>
            </w:pPr>
          </w:p>
        </w:tc>
      </w:tr>
      <w:tr w:rsidR="0089633B" w:rsidRPr="0089633B" w14:paraId="0D27C5E9" w14:textId="77777777" w:rsidTr="0089633B">
        <w:trPr>
          <w:trHeight w:val="799"/>
        </w:trPr>
        <w:tc>
          <w:tcPr>
            <w:tcW w:w="3280"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27AA065D"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NAME</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40C2D30F" w14:textId="47B32D19"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Positive Charge EV Charging Stations - California</w:t>
            </w:r>
          </w:p>
        </w:tc>
      </w:tr>
      <w:tr w:rsidR="0089633B" w:rsidRPr="0089633B" w14:paraId="12874C42"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49E03EDB"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JOB LOCATION</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AD82EC7" w14:textId="4697C6D1"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Mountain View, CA</w:t>
            </w:r>
          </w:p>
        </w:tc>
      </w:tr>
      <w:tr w:rsidR="0089633B" w:rsidRPr="0089633B" w14:paraId="1F83BF90"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6B8529C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START DATE</w:t>
            </w:r>
          </w:p>
        </w:tc>
        <w:tc>
          <w:tcPr>
            <w:tcW w:w="3110" w:type="dxa"/>
            <w:tcBorders>
              <w:top w:val="nil"/>
              <w:left w:val="nil"/>
              <w:bottom w:val="single" w:sz="4" w:space="0" w:color="BFBFBF"/>
              <w:right w:val="single" w:sz="4" w:space="0" w:color="BFBFBF"/>
            </w:tcBorders>
            <w:shd w:val="clear" w:color="000000" w:fill="F2F2F2"/>
            <w:vAlign w:val="center"/>
            <w:hideMark/>
          </w:tcPr>
          <w:p w14:paraId="6EA0EB7E" w14:textId="596303DB"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11/23/2024</w:t>
            </w:r>
          </w:p>
        </w:tc>
        <w:tc>
          <w:tcPr>
            <w:tcW w:w="2070" w:type="dxa"/>
            <w:tcBorders>
              <w:top w:val="nil"/>
              <w:left w:val="nil"/>
              <w:bottom w:val="single" w:sz="4" w:space="0" w:color="BFBFBF"/>
              <w:right w:val="single" w:sz="4" w:space="0" w:color="BFBFBF"/>
            </w:tcBorders>
            <w:shd w:val="clear" w:color="000000" w:fill="404040"/>
            <w:vAlign w:val="center"/>
            <w:hideMark/>
          </w:tcPr>
          <w:p w14:paraId="2E773B22" w14:textId="77777777" w:rsidR="0089633B" w:rsidRPr="00C03ED2"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C03ED2">
              <w:rPr>
                <w:rFonts w:ascii="Century Gothic" w:eastAsia="Times New Roman" w:hAnsi="Century Gothic" w:cs="Calibri"/>
                <w:b/>
                <w:bCs/>
                <w:color w:val="FFFFFF"/>
                <w:sz w:val="18"/>
                <w:szCs w:val="18"/>
              </w:rPr>
              <w:t>EST. FINISH DATE</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2F2452A8" w14:textId="3FD5E482"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09/2/2025</w:t>
            </w:r>
          </w:p>
        </w:tc>
      </w:tr>
      <w:tr w:rsidR="0089633B" w:rsidRPr="0089633B" w14:paraId="1A13B812"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1C58CA8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LEADER</w:t>
            </w:r>
          </w:p>
        </w:tc>
        <w:tc>
          <w:tcPr>
            <w:tcW w:w="3110" w:type="dxa"/>
            <w:tcBorders>
              <w:top w:val="nil"/>
              <w:left w:val="nil"/>
              <w:bottom w:val="single" w:sz="4" w:space="0" w:color="BFBFBF"/>
              <w:right w:val="single" w:sz="4" w:space="0" w:color="BFBFBF"/>
            </w:tcBorders>
            <w:shd w:val="clear" w:color="000000" w:fill="F2F2F2"/>
            <w:vAlign w:val="center"/>
            <w:hideMark/>
          </w:tcPr>
          <w:p w14:paraId="155FA239" w14:textId="57C5C6A8"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Jane DeHart</w:t>
            </w:r>
          </w:p>
        </w:tc>
        <w:tc>
          <w:tcPr>
            <w:tcW w:w="2070" w:type="dxa"/>
            <w:tcBorders>
              <w:top w:val="nil"/>
              <w:left w:val="nil"/>
              <w:bottom w:val="single" w:sz="4" w:space="0" w:color="BFBFBF"/>
              <w:right w:val="single" w:sz="4" w:space="0" w:color="BFBFBF"/>
            </w:tcBorders>
            <w:shd w:val="clear" w:color="000000" w:fill="808080"/>
            <w:vAlign w:val="center"/>
            <w:hideMark/>
          </w:tcPr>
          <w:p w14:paraId="10DF291F" w14:textId="77777777" w:rsidR="0089633B" w:rsidRPr="00C03ED2"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C03ED2">
              <w:rPr>
                <w:rFonts w:ascii="Century Gothic" w:eastAsia="Times New Roman" w:hAnsi="Century Gothic" w:cs="Calibri"/>
                <w:b/>
                <w:bCs/>
                <w:color w:val="FFFFFF"/>
                <w:sz w:val="18"/>
                <w:szCs w:val="18"/>
              </w:rPr>
              <w:t>COMPANY</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5C393784" w14:textId="0BAC338F"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Positive Charge</w:t>
            </w:r>
          </w:p>
        </w:tc>
      </w:tr>
      <w:tr w:rsidR="0089633B" w:rsidRPr="0089633B" w14:paraId="78C38F07"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893A5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CONTACT NAME</w:t>
            </w:r>
          </w:p>
        </w:tc>
        <w:tc>
          <w:tcPr>
            <w:tcW w:w="3110" w:type="dxa"/>
            <w:tcBorders>
              <w:top w:val="nil"/>
              <w:left w:val="nil"/>
              <w:bottom w:val="single" w:sz="4" w:space="0" w:color="BFBFBF"/>
              <w:right w:val="single" w:sz="4" w:space="0" w:color="BFBFBF"/>
            </w:tcBorders>
            <w:shd w:val="clear" w:color="000000" w:fill="F2F2F2"/>
            <w:vAlign w:val="center"/>
            <w:hideMark/>
          </w:tcPr>
          <w:p w14:paraId="08901777" w14:textId="7691F08A"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John Steele</w:t>
            </w:r>
          </w:p>
        </w:tc>
        <w:tc>
          <w:tcPr>
            <w:tcW w:w="207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1AE0ED60" w14:textId="77777777" w:rsidR="0089633B" w:rsidRPr="00C03ED2" w:rsidRDefault="0089633B" w:rsidP="0089633B">
            <w:pPr>
              <w:spacing w:after="0" w:line="240" w:lineRule="auto"/>
              <w:jc w:val="center"/>
              <w:rPr>
                <w:rFonts w:ascii="Century Gothic" w:eastAsia="Times New Roman" w:hAnsi="Century Gothic" w:cs="Calibri"/>
                <w:b/>
                <w:bCs/>
                <w:color w:val="FFFFFF"/>
                <w:sz w:val="18"/>
                <w:szCs w:val="18"/>
              </w:rPr>
            </w:pPr>
            <w:r w:rsidRPr="00C03ED2">
              <w:rPr>
                <w:rFonts w:ascii="Century Gothic" w:eastAsia="Times New Roman" w:hAnsi="Century Gothic" w:cs="Calibri"/>
                <w:b/>
                <w:bCs/>
                <w:color w:val="FFFFFF"/>
                <w:sz w:val="18"/>
                <w:szCs w:val="18"/>
              </w:rPr>
              <w:t>ADDRESS</w:t>
            </w:r>
          </w:p>
        </w:tc>
        <w:tc>
          <w:tcPr>
            <w:tcW w:w="2340" w:type="dxa"/>
            <w:gridSpan w:val="2"/>
            <w:vMerge w:val="restart"/>
            <w:tcBorders>
              <w:top w:val="nil"/>
              <w:left w:val="single" w:sz="4" w:space="0" w:color="BFBFBF"/>
              <w:bottom w:val="single" w:sz="4" w:space="0" w:color="BFBFBF"/>
              <w:right w:val="single" w:sz="4" w:space="0" w:color="BFBFBF"/>
            </w:tcBorders>
            <w:shd w:val="clear" w:color="000000" w:fill="F2F2F2"/>
            <w:vAlign w:val="center"/>
            <w:hideMark/>
          </w:tcPr>
          <w:p w14:paraId="41FF433F" w14:textId="6842B0BD"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1123 4th Pl Monterey, CA 9394</w:t>
            </w:r>
          </w:p>
        </w:tc>
      </w:tr>
      <w:tr w:rsidR="0089633B" w:rsidRPr="0089633B" w14:paraId="70FF11F9"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52FE7A"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PHONE</w:t>
            </w:r>
          </w:p>
        </w:tc>
        <w:tc>
          <w:tcPr>
            <w:tcW w:w="3110" w:type="dxa"/>
            <w:tcBorders>
              <w:top w:val="nil"/>
              <w:left w:val="nil"/>
              <w:bottom w:val="single" w:sz="4" w:space="0" w:color="BFBFBF"/>
              <w:right w:val="single" w:sz="4" w:space="0" w:color="BFBFBF"/>
            </w:tcBorders>
            <w:shd w:val="clear" w:color="000000" w:fill="F2F2F2"/>
            <w:vAlign w:val="center"/>
            <w:hideMark/>
          </w:tcPr>
          <w:p w14:paraId="67F93668" w14:textId="5C424D07"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(415) 567-3245</w:t>
            </w:r>
          </w:p>
        </w:tc>
        <w:tc>
          <w:tcPr>
            <w:tcW w:w="2070" w:type="dxa"/>
            <w:vMerge/>
            <w:tcBorders>
              <w:top w:val="nil"/>
              <w:left w:val="single" w:sz="4" w:space="0" w:color="BFBFBF"/>
              <w:bottom w:val="single" w:sz="4" w:space="0" w:color="BFBFBF"/>
              <w:right w:val="single" w:sz="4" w:space="0" w:color="BFBFBF"/>
            </w:tcBorders>
            <w:vAlign w:val="center"/>
            <w:hideMark/>
          </w:tcPr>
          <w:p w14:paraId="5EA91470" w14:textId="77777777" w:rsidR="0089633B" w:rsidRPr="00C03ED2"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781FE22" w14:textId="77777777" w:rsidR="0089633B" w:rsidRPr="00C03ED2"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4D7BAC28" w14:textId="77777777" w:rsidTr="0089633B">
        <w:trPr>
          <w:trHeight w:val="799"/>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461836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EMAIL</w:t>
            </w:r>
          </w:p>
        </w:tc>
        <w:tc>
          <w:tcPr>
            <w:tcW w:w="3110" w:type="dxa"/>
            <w:tcBorders>
              <w:top w:val="nil"/>
              <w:left w:val="nil"/>
              <w:bottom w:val="single" w:sz="4" w:space="0" w:color="BFBFBF"/>
              <w:right w:val="single" w:sz="4" w:space="0" w:color="BFBFBF"/>
            </w:tcBorders>
            <w:shd w:val="clear" w:color="000000" w:fill="F2F2F2"/>
            <w:vAlign w:val="center"/>
            <w:hideMark/>
          </w:tcPr>
          <w:p w14:paraId="2BFBE41C" w14:textId="1576C17C" w:rsidR="0089633B" w:rsidRPr="00C03ED2" w:rsidRDefault="0089633B" w:rsidP="00C03ED2">
            <w:pPr>
              <w:spacing w:after="0" w:line="240" w:lineRule="auto"/>
              <w:rPr>
                <w:rFonts w:ascii="Century Gothic" w:eastAsia="Times New Roman" w:hAnsi="Century Gothic" w:cs="Calibri"/>
                <w:color w:val="000000"/>
                <w:sz w:val="16"/>
                <w:szCs w:val="16"/>
              </w:rPr>
            </w:pPr>
            <w:r w:rsidRPr="00C03ED2">
              <w:rPr>
                <w:rFonts w:ascii="Century Gothic" w:eastAsia="Times New Roman" w:hAnsi="Century Gothic" w:cs="Calibri"/>
                <w:color w:val="000000"/>
                <w:sz w:val="16"/>
                <w:szCs w:val="16"/>
              </w:rPr>
              <w:t> </w:t>
            </w:r>
            <w:r w:rsidR="00C03ED2" w:rsidRPr="00C03ED2">
              <w:rPr>
                <w:rFonts w:ascii="Century Gothic" w:hAnsi="Century Gothic"/>
                <w:color w:val="000000"/>
                <w:sz w:val="16"/>
                <w:szCs w:val="16"/>
              </w:rPr>
              <w:t>j.steele27@positivechargeev.com</w:t>
            </w:r>
          </w:p>
        </w:tc>
        <w:tc>
          <w:tcPr>
            <w:tcW w:w="2070" w:type="dxa"/>
            <w:vMerge/>
            <w:tcBorders>
              <w:top w:val="nil"/>
              <w:left w:val="single" w:sz="4" w:space="0" w:color="BFBFBF"/>
              <w:bottom w:val="single" w:sz="4" w:space="0" w:color="BFBFBF"/>
              <w:right w:val="single" w:sz="4" w:space="0" w:color="BFBFBF"/>
            </w:tcBorders>
            <w:vAlign w:val="center"/>
            <w:hideMark/>
          </w:tcPr>
          <w:p w14:paraId="796AD525" w14:textId="77777777" w:rsidR="0089633B" w:rsidRPr="00C03ED2"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27FD784" w14:textId="77777777" w:rsidR="0089633B" w:rsidRPr="00C03ED2"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0BDACBB6" w14:textId="77777777" w:rsidTr="0089633B">
        <w:trPr>
          <w:trHeight w:val="162"/>
        </w:trPr>
        <w:tc>
          <w:tcPr>
            <w:tcW w:w="3280" w:type="dxa"/>
            <w:tcBorders>
              <w:top w:val="nil"/>
              <w:left w:val="nil"/>
              <w:bottom w:val="nil"/>
              <w:right w:val="nil"/>
            </w:tcBorders>
            <w:shd w:val="clear" w:color="auto" w:fill="auto"/>
            <w:noWrap/>
            <w:vAlign w:val="bottom"/>
            <w:hideMark/>
          </w:tcPr>
          <w:p w14:paraId="1C8866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c>
          <w:tcPr>
            <w:tcW w:w="3110" w:type="dxa"/>
            <w:tcBorders>
              <w:top w:val="nil"/>
              <w:left w:val="nil"/>
              <w:bottom w:val="nil"/>
              <w:right w:val="nil"/>
            </w:tcBorders>
            <w:shd w:val="clear" w:color="auto" w:fill="auto"/>
            <w:noWrap/>
            <w:vAlign w:val="bottom"/>
            <w:hideMark/>
          </w:tcPr>
          <w:p w14:paraId="37C2D389" w14:textId="77777777" w:rsidR="0089633B" w:rsidRPr="00C03ED2" w:rsidRDefault="0089633B" w:rsidP="0089633B">
            <w:pPr>
              <w:spacing w:after="0" w:line="240" w:lineRule="auto"/>
              <w:rPr>
                <w:rFonts w:ascii="Century Gothic" w:eastAsia="Times New Roman" w:hAnsi="Century Gothic" w:cs="Times New Roman"/>
                <w:sz w:val="20"/>
                <w:szCs w:val="20"/>
              </w:rPr>
            </w:pPr>
          </w:p>
        </w:tc>
        <w:tc>
          <w:tcPr>
            <w:tcW w:w="2070" w:type="dxa"/>
            <w:tcBorders>
              <w:top w:val="nil"/>
              <w:left w:val="nil"/>
              <w:bottom w:val="nil"/>
              <w:right w:val="nil"/>
            </w:tcBorders>
            <w:shd w:val="clear" w:color="auto" w:fill="auto"/>
            <w:noWrap/>
            <w:vAlign w:val="bottom"/>
            <w:hideMark/>
          </w:tcPr>
          <w:p w14:paraId="4839F68D" w14:textId="77777777" w:rsidR="0089633B" w:rsidRPr="00C03ED2" w:rsidRDefault="0089633B" w:rsidP="0089633B">
            <w:pPr>
              <w:spacing w:after="0" w:line="240" w:lineRule="auto"/>
              <w:rPr>
                <w:rFonts w:ascii="Century Gothic" w:eastAsia="Times New Roman" w:hAnsi="Century Gothic" w:cs="Times New Roman"/>
                <w:sz w:val="20"/>
                <w:szCs w:val="20"/>
              </w:rPr>
            </w:pPr>
          </w:p>
        </w:tc>
        <w:tc>
          <w:tcPr>
            <w:tcW w:w="2340" w:type="dxa"/>
            <w:gridSpan w:val="2"/>
            <w:tcBorders>
              <w:top w:val="nil"/>
              <w:left w:val="nil"/>
              <w:bottom w:val="nil"/>
              <w:right w:val="nil"/>
            </w:tcBorders>
            <w:shd w:val="clear" w:color="auto" w:fill="auto"/>
            <w:noWrap/>
            <w:vAlign w:val="bottom"/>
            <w:hideMark/>
          </w:tcPr>
          <w:p w14:paraId="72B45982" w14:textId="77777777" w:rsidR="0089633B" w:rsidRPr="00C03ED2" w:rsidRDefault="0089633B" w:rsidP="0089633B">
            <w:pPr>
              <w:spacing w:after="0" w:line="240" w:lineRule="auto"/>
              <w:rPr>
                <w:rFonts w:ascii="Century Gothic" w:eastAsia="Times New Roman" w:hAnsi="Century Gothic" w:cs="Times New Roman"/>
                <w:sz w:val="20"/>
                <w:szCs w:val="20"/>
              </w:rPr>
            </w:pPr>
          </w:p>
        </w:tc>
      </w:tr>
      <w:tr w:rsidR="0089633B" w:rsidRPr="0089633B" w14:paraId="272B80FA" w14:textId="77777777" w:rsidTr="00E73846">
        <w:trPr>
          <w:trHeight w:val="1232"/>
        </w:trPr>
        <w:tc>
          <w:tcPr>
            <w:tcW w:w="32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C5C5C7"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SUMMARY</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5415A21" w14:textId="5EA19917"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This project is based on Positive Charge’s goal of being the world's largest EV-charging provider and to reduce the environmental impact of fossil-fuel cars through our services. The project requires 56 new EV-charging stations in the Mountain View, CA area by September of 2025. (Please see attached documents for further technical details.)</w:t>
            </w:r>
          </w:p>
        </w:tc>
      </w:tr>
      <w:tr w:rsidR="0089633B" w:rsidRPr="0089633B" w14:paraId="44957942" w14:textId="77777777" w:rsidTr="00E73846">
        <w:trPr>
          <w:trHeight w:val="1268"/>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AFFBA41"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DESIRED OUTCOME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F993BBC" w14:textId="4727C877"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56 fully functional Positive Charge EV charging stations in the Mountain View, CA area by September 2025.</w:t>
            </w:r>
          </w:p>
        </w:tc>
      </w:tr>
      <w:tr w:rsidR="0089633B" w:rsidRPr="0089633B" w14:paraId="55DA186F" w14:textId="77777777" w:rsidTr="00E73846">
        <w:trPr>
          <w:trHeight w:val="1412"/>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3559AA46"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ACTION TO COMPLETION</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BE61C57" w14:textId="7E2406DA"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Account management to work with field engineers on logistics, timeline, detailed product plan (attached) for rollout of 56 EV-charging stations.</w:t>
            </w:r>
          </w:p>
        </w:tc>
      </w:tr>
      <w:tr w:rsidR="0089633B" w:rsidRPr="0089633B" w14:paraId="7E3C3128" w14:textId="77777777" w:rsidTr="00E73846">
        <w:trPr>
          <w:trHeight w:val="1268"/>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2AE84A92"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BENEFITS OF PROJECT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C817A43" w14:textId="21636B9C"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56 Positive Charge EV-charging stations for EV car owners. Positive environmental impact (reduction in fossil-fuel emissions). Increase of sales for N. CA Sales Team, and significant revenue for Positive Charge</w:t>
            </w:r>
          </w:p>
        </w:tc>
      </w:tr>
      <w:tr w:rsidR="0089633B" w:rsidRPr="0089633B" w14:paraId="4AA21CC9" w14:textId="77777777" w:rsidTr="00E73846">
        <w:trPr>
          <w:trHeight w:val="1223"/>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6636BD0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SCHEDULE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CFF5664" w14:textId="4EFD743C"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 xml:space="preserve">● 10/15/15 - contract signed </w:t>
            </w:r>
            <w:r>
              <w:rPr>
                <w:rFonts w:ascii="Century Gothic" w:hAnsi="Century Gothic"/>
                <w:color w:val="000000"/>
                <w:sz w:val="18"/>
                <w:szCs w:val="18"/>
              </w:rPr>
              <w:br/>
            </w:r>
            <w:r w:rsidRPr="00C03ED2">
              <w:rPr>
                <w:rFonts w:ascii="Century Gothic" w:hAnsi="Century Gothic"/>
                <w:color w:val="000000"/>
                <w:sz w:val="18"/>
                <w:szCs w:val="18"/>
              </w:rPr>
              <w:t>●</w:t>
            </w:r>
            <w:r>
              <w:rPr>
                <w:rFonts w:ascii="Century Gothic" w:hAnsi="Century Gothic"/>
                <w:color w:val="000000"/>
                <w:sz w:val="18"/>
                <w:szCs w:val="18"/>
              </w:rPr>
              <w:t xml:space="preserve"> </w:t>
            </w:r>
            <w:r w:rsidRPr="00C03ED2">
              <w:rPr>
                <w:rFonts w:ascii="Century Gothic" w:hAnsi="Century Gothic"/>
                <w:color w:val="000000"/>
                <w:sz w:val="18"/>
                <w:szCs w:val="18"/>
              </w:rPr>
              <w:t xml:space="preserve">11/1/24 - Product provides project requirements to field engineers </w:t>
            </w:r>
            <w:r>
              <w:rPr>
                <w:rFonts w:ascii="Century Gothic" w:hAnsi="Century Gothic"/>
                <w:color w:val="000000"/>
                <w:sz w:val="18"/>
                <w:szCs w:val="18"/>
              </w:rPr>
              <w:br/>
            </w:r>
            <w:r w:rsidRPr="00C03ED2">
              <w:rPr>
                <w:rFonts w:ascii="Century Gothic" w:hAnsi="Century Gothic"/>
                <w:color w:val="000000"/>
                <w:sz w:val="18"/>
                <w:szCs w:val="18"/>
              </w:rPr>
              <w:t xml:space="preserve">● 11/14/24 - Sales engineering receives sign-off from Mountain View City Council for implementation of project. </w:t>
            </w:r>
            <w:r>
              <w:rPr>
                <w:rFonts w:ascii="Century Gothic" w:hAnsi="Century Gothic"/>
                <w:color w:val="000000"/>
                <w:sz w:val="18"/>
                <w:szCs w:val="18"/>
              </w:rPr>
              <w:br/>
            </w:r>
            <w:r w:rsidRPr="00C03ED2">
              <w:rPr>
                <w:rFonts w:ascii="Century Gothic" w:hAnsi="Century Gothic"/>
                <w:color w:val="000000"/>
                <w:sz w:val="18"/>
                <w:szCs w:val="18"/>
              </w:rPr>
              <w:t xml:space="preserve">● 12/30/24 - Project implementation begins </w:t>
            </w:r>
            <w:r>
              <w:rPr>
                <w:rFonts w:ascii="Century Gothic" w:hAnsi="Century Gothic"/>
                <w:color w:val="000000"/>
                <w:sz w:val="18"/>
                <w:szCs w:val="18"/>
              </w:rPr>
              <w:br/>
            </w:r>
            <w:r w:rsidRPr="00C03ED2">
              <w:rPr>
                <w:rFonts w:ascii="Century Gothic" w:hAnsi="Century Gothic"/>
                <w:color w:val="000000"/>
                <w:sz w:val="18"/>
                <w:szCs w:val="18"/>
              </w:rPr>
              <w:t>● 9/15/25 - Project successfully implemented</w:t>
            </w:r>
          </w:p>
        </w:tc>
      </w:tr>
      <w:tr w:rsidR="0089633B" w:rsidRPr="0089633B" w14:paraId="09D23FC3" w14:textId="77777777" w:rsidTr="0089633B">
        <w:trPr>
          <w:trHeight w:val="1362"/>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837186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lastRenderedPageBreak/>
              <w:t>PROJECTED BUDGET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4B0B311" w14:textId="3DCE5C1C"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(Please see attached SOW with all relevant costs associated.)</w:t>
            </w:r>
          </w:p>
        </w:tc>
      </w:tr>
      <w:tr w:rsidR="0089633B" w:rsidRPr="0089633B" w14:paraId="2EB34235" w14:textId="77777777" w:rsidTr="0089633B">
        <w:trPr>
          <w:trHeight w:val="1362"/>
        </w:trPr>
        <w:tc>
          <w:tcPr>
            <w:tcW w:w="3280" w:type="dxa"/>
            <w:tcBorders>
              <w:top w:val="nil"/>
              <w:left w:val="single" w:sz="4" w:space="0" w:color="BFBFBF"/>
              <w:bottom w:val="single" w:sz="8" w:space="0" w:color="BFBFBF"/>
              <w:right w:val="single" w:sz="4" w:space="0" w:color="BFBFBF"/>
            </w:tcBorders>
            <w:shd w:val="clear" w:color="000000" w:fill="222B35"/>
            <w:vAlign w:val="center"/>
            <w:hideMark/>
          </w:tcPr>
          <w:p w14:paraId="61E4D23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TEAM AND RESOURCE REQUIREMENTS</w:t>
            </w:r>
          </w:p>
        </w:tc>
        <w:tc>
          <w:tcPr>
            <w:tcW w:w="7520" w:type="dxa"/>
            <w:gridSpan w:val="4"/>
            <w:tcBorders>
              <w:top w:val="single" w:sz="4" w:space="0" w:color="BFBFBF"/>
              <w:left w:val="nil"/>
              <w:bottom w:val="single" w:sz="8" w:space="0" w:color="BFBFBF"/>
              <w:right w:val="single" w:sz="4" w:space="0" w:color="BFBFBF"/>
            </w:tcBorders>
            <w:shd w:val="clear" w:color="000000" w:fill="FFFFFF"/>
            <w:vAlign w:val="center"/>
            <w:hideMark/>
          </w:tcPr>
          <w:p w14:paraId="2262430E" w14:textId="30B07BAF" w:rsidR="0089633B" w:rsidRPr="00C03ED2" w:rsidRDefault="00C03ED2" w:rsidP="00C03ED2">
            <w:pPr>
              <w:spacing w:after="0" w:line="240" w:lineRule="auto"/>
              <w:rPr>
                <w:rFonts w:ascii="Century Gothic" w:eastAsia="Times New Roman" w:hAnsi="Century Gothic" w:cs="Calibri"/>
                <w:color w:val="000000"/>
                <w:sz w:val="18"/>
                <w:szCs w:val="18"/>
              </w:rPr>
            </w:pPr>
            <w:r w:rsidRPr="00C03ED2">
              <w:rPr>
                <w:rFonts w:ascii="Century Gothic" w:hAnsi="Century Gothic"/>
                <w:color w:val="000000"/>
                <w:sz w:val="18"/>
                <w:szCs w:val="18"/>
              </w:rPr>
              <w:t>Jane DeHart - Project Manager John Steel - Chief Sales Engineer Martha Goodwin - Operations VP Frida Kafta - Mountain View City Planning Coordinator Jim Bears - Positive Charge Project Sponsor (sign-off, etc.)</w:t>
            </w:r>
          </w:p>
        </w:tc>
      </w:tr>
      <w:tr w:rsidR="0089633B" w:rsidRPr="0089633B" w14:paraId="08119059" w14:textId="77777777" w:rsidTr="0089633B">
        <w:trPr>
          <w:trHeight w:val="642"/>
        </w:trPr>
        <w:tc>
          <w:tcPr>
            <w:tcW w:w="8468" w:type="dxa"/>
            <w:gridSpan w:val="4"/>
            <w:tcBorders>
              <w:top w:val="nil"/>
              <w:left w:val="single" w:sz="4" w:space="0" w:color="A6A6A6"/>
              <w:bottom w:val="single" w:sz="4" w:space="0" w:color="A6A6A6"/>
              <w:right w:val="single" w:sz="4" w:space="0" w:color="A6A6A6"/>
            </w:tcBorders>
            <w:shd w:val="clear" w:color="000000" w:fill="BF8F00"/>
            <w:vAlign w:val="center"/>
            <w:hideMark/>
          </w:tcPr>
          <w:p w14:paraId="2DFFC817"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PROPOSAL MAY BE WITHDRAWN IF NOT ACCEPTED BY DATE OF</w:t>
            </w:r>
          </w:p>
        </w:tc>
        <w:tc>
          <w:tcPr>
            <w:tcW w:w="2332" w:type="dxa"/>
            <w:tcBorders>
              <w:top w:val="nil"/>
              <w:left w:val="nil"/>
              <w:bottom w:val="single" w:sz="4" w:space="0" w:color="A6A6A6"/>
              <w:right w:val="single" w:sz="4" w:space="0" w:color="A6A6A6"/>
            </w:tcBorders>
            <w:shd w:val="clear" w:color="000000" w:fill="FFF2CC"/>
            <w:vAlign w:val="center"/>
            <w:hideMark/>
          </w:tcPr>
          <w:p w14:paraId="48ABF63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E92860E" w14:textId="77777777" w:rsidTr="0089633B">
        <w:trPr>
          <w:trHeight w:val="162"/>
        </w:trPr>
        <w:tc>
          <w:tcPr>
            <w:tcW w:w="10800" w:type="dxa"/>
            <w:gridSpan w:val="5"/>
            <w:tcBorders>
              <w:top w:val="nil"/>
              <w:left w:val="nil"/>
              <w:bottom w:val="nil"/>
              <w:right w:val="nil"/>
            </w:tcBorders>
            <w:shd w:val="clear" w:color="auto" w:fill="auto"/>
            <w:vAlign w:val="center"/>
            <w:hideMark/>
          </w:tcPr>
          <w:p w14:paraId="24DB5D2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r>
      <w:tr w:rsidR="0089633B" w:rsidRPr="0089633B" w14:paraId="3AA6CDC5" w14:textId="77777777" w:rsidTr="0089633B">
        <w:trPr>
          <w:trHeight w:val="642"/>
        </w:trPr>
        <w:tc>
          <w:tcPr>
            <w:tcW w:w="10800" w:type="dxa"/>
            <w:gridSpan w:val="5"/>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262D807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ACCEPTANCE OF PROPOSAL</w:t>
            </w:r>
          </w:p>
        </w:tc>
      </w:tr>
      <w:tr w:rsidR="0089633B" w:rsidRPr="0089633B" w14:paraId="42104C83" w14:textId="77777777" w:rsidTr="00E73846">
        <w:trPr>
          <w:trHeight w:val="908"/>
        </w:trPr>
        <w:tc>
          <w:tcPr>
            <w:tcW w:w="3280" w:type="dxa"/>
            <w:tcBorders>
              <w:top w:val="nil"/>
              <w:left w:val="single" w:sz="4" w:space="0" w:color="A6A6A6"/>
              <w:bottom w:val="single" w:sz="4" w:space="0" w:color="A6A6A6"/>
              <w:right w:val="single" w:sz="4" w:space="0" w:color="A6A6A6"/>
            </w:tcBorders>
            <w:shd w:val="clear" w:color="000000" w:fill="8497B0"/>
            <w:vAlign w:val="center"/>
            <w:hideMark/>
          </w:tcPr>
          <w:p w14:paraId="2C30C54D"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AUTHORIZED CLIENT SIGNATURE</w:t>
            </w:r>
          </w:p>
        </w:tc>
        <w:tc>
          <w:tcPr>
            <w:tcW w:w="3110" w:type="dxa"/>
            <w:tcBorders>
              <w:top w:val="nil"/>
              <w:left w:val="nil"/>
              <w:bottom w:val="single" w:sz="4" w:space="0" w:color="A6A6A6"/>
              <w:right w:val="single" w:sz="4" w:space="0" w:color="A6A6A6"/>
            </w:tcBorders>
            <w:shd w:val="clear" w:color="000000" w:fill="FFFFFF"/>
            <w:vAlign w:val="center"/>
            <w:hideMark/>
          </w:tcPr>
          <w:p w14:paraId="660DE06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A6A6A6"/>
              <w:right w:val="single" w:sz="4" w:space="0" w:color="A6A6A6"/>
            </w:tcBorders>
            <w:shd w:val="clear" w:color="000000" w:fill="8497B0"/>
            <w:vAlign w:val="center"/>
            <w:hideMark/>
          </w:tcPr>
          <w:p w14:paraId="3D67C469"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DATE OF ACCEPTANCE</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0E6D1ED"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bl>
    <w:p w14:paraId="6EE08D98" w14:textId="0A4C7721" w:rsidR="0089633B" w:rsidRDefault="0089633B"/>
    <w:p w14:paraId="3282EF87" w14:textId="15381EC4" w:rsidR="00B927A4" w:rsidRDefault="00B927A4"/>
    <w:p w14:paraId="2500FDA0" w14:textId="77777777" w:rsidR="00B927A4" w:rsidRDefault="00B927A4">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927A4" w14:paraId="45523DC7" w14:textId="77777777" w:rsidTr="00507942">
        <w:trPr>
          <w:trHeight w:val="2687"/>
        </w:trPr>
        <w:tc>
          <w:tcPr>
            <w:tcW w:w="10669" w:type="dxa"/>
          </w:tcPr>
          <w:p w14:paraId="24DA9A77" w14:textId="77777777" w:rsidR="00B927A4" w:rsidRPr="00692C04" w:rsidRDefault="00B927A4" w:rsidP="0050794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1648E09" w14:textId="77777777" w:rsidR="00B927A4" w:rsidRDefault="00B927A4" w:rsidP="00507942">
            <w:pPr>
              <w:rPr>
                <w:rFonts w:ascii="Century Gothic" w:hAnsi="Century Gothic" w:cs="Arial"/>
                <w:szCs w:val="20"/>
              </w:rPr>
            </w:pPr>
          </w:p>
          <w:p w14:paraId="39A9E20F" w14:textId="77777777" w:rsidR="00B927A4" w:rsidRDefault="00B927A4" w:rsidP="0050794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18DD72" w14:textId="77777777" w:rsidR="00B927A4" w:rsidRDefault="00B927A4" w:rsidP="00B927A4">
      <w:pPr>
        <w:rPr>
          <w:rFonts w:ascii="Century Gothic" w:hAnsi="Century Gothic" w:cs="Arial"/>
          <w:sz w:val="20"/>
          <w:szCs w:val="20"/>
        </w:rPr>
      </w:pPr>
    </w:p>
    <w:p w14:paraId="77F45CAA" w14:textId="77777777" w:rsidR="00B927A4" w:rsidRPr="00D3383E" w:rsidRDefault="00B927A4" w:rsidP="00B927A4">
      <w:pPr>
        <w:rPr>
          <w:rFonts w:ascii="Century Gothic" w:hAnsi="Century Gothic" w:cs="Arial"/>
          <w:sz w:val="20"/>
          <w:szCs w:val="20"/>
        </w:rPr>
      </w:pPr>
    </w:p>
    <w:p w14:paraId="67006539" w14:textId="77777777" w:rsidR="0089633B" w:rsidRDefault="0089633B"/>
    <w:sectPr w:rsidR="0089633B" w:rsidSect="00896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B"/>
    <w:rsid w:val="00245723"/>
    <w:rsid w:val="0089633B"/>
    <w:rsid w:val="00B927A4"/>
    <w:rsid w:val="00BA7B05"/>
    <w:rsid w:val="00C03ED2"/>
    <w:rsid w:val="00C456A6"/>
    <w:rsid w:val="00E73846"/>
    <w:rsid w:val="00FC0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9B7F"/>
  <w15:chartTrackingRefBased/>
  <w15:docId w15:val="{B46EE2C8-B40A-4FA3-9B24-2AA8F7FC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7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8&amp;utm_source=integrated+content&amp;utm_campaign=/content/project-request-form-templates&amp;utm_medium=Sample+Project+Request+Form+doc+11348&amp;lpa=Sample+Project+Request+Form+doc+113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2022-03-07T16:57:00Z</dcterms:created>
  <dcterms:modified xsi:type="dcterms:W3CDTF">2022-05-13T21:19:00Z</dcterms:modified>
</cp:coreProperties>
</file>